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BA7B9" w14:textId="77777777" w:rsidR="003264F3" w:rsidRPr="003638EA" w:rsidRDefault="003264F3" w:rsidP="003638EA">
      <w:pPr>
        <w:spacing w:line="240" w:lineRule="auto"/>
        <w:jc w:val="center"/>
        <w:rPr>
          <w:rFonts w:ascii="Times New Roman" w:hAnsi="Times New Roman" w:cs="Times New Roman"/>
          <w:b/>
          <w:sz w:val="22"/>
          <w:szCs w:val="22"/>
        </w:rPr>
      </w:pPr>
      <w:r w:rsidRPr="003638EA">
        <w:rPr>
          <w:rFonts w:ascii="Times New Roman" w:hAnsi="Times New Roman" w:cs="Times New Roman"/>
          <w:b/>
          <w:bCs/>
          <w:sz w:val="22"/>
          <w:szCs w:val="22"/>
        </w:rPr>
        <w:t>1 PIRKIMO OBJEKTO DALIS</w:t>
      </w:r>
      <w:r w:rsidRPr="003638EA">
        <w:rPr>
          <w:rFonts w:ascii="Times New Roman" w:hAnsi="Times New Roman" w:cs="Times New Roman"/>
          <w:b/>
          <w:sz w:val="22"/>
          <w:szCs w:val="22"/>
        </w:rPr>
        <w:t> </w:t>
      </w:r>
    </w:p>
    <w:p w14:paraId="613E113D" w14:textId="0FC07CD2" w:rsidR="003264F3" w:rsidRPr="003638EA" w:rsidRDefault="003264F3" w:rsidP="003638EA">
      <w:pPr>
        <w:spacing w:line="240" w:lineRule="auto"/>
        <w:jc w:val="center"/>
        <w:rPr>
          <w:rFonts w:ascii="Times New Roman" w:hAnsi="Times New Roman" w:cs="Times New Roman"/>
          <w:b/>
          <w:sz w:val="22"/>
          <w:szCs w:val="22"/>
        </w:rPr>
      </w:pPr>
      <w:r w:rsidRPr="003638EA">
        <w:rPr>
          <w:rFonts w:ascii="Times New Roman" w:hAnsi="Times New Roman" w:cs="Times New Roman"/>
          <w:b/>
          <w:bCs/>
          <w:sz w:val="22"/>
          <w:szCs w:val="22"/>
        </w:rPr>
        <w:t>„DIDELIO NAŠUMO STACIONARŪS KOMPIUTERIAI“</w:t>
      </w:r>
    </w:p>
    <w:p w14:paraId="0A5A8750" w14:textId="77777777" w:rsidR="003264F3" w:rsidRPr="003638EA" w:rsidRDefault="003264F3" w:rsidP="003638EA">
      <w:pPr>
        <w:spacing w:line="240" w:lineRule="auto"/>
        <w:jc w:val="center"/>
        <w:rPr>
          <w:rFonts w:ascii="Times New Roman" w:hAnsi="Times New Roman" w:cs="Times New Roman"/>
          <w:b/>
          <w:sz w:val="22"/>
          <w:szCs w:val="22"/>
        </w:rPr>
      </w:pPr>
    </w:p>
    <w:p w14:paraId="48BFAE13" w14:textId="2C0D03E1" w:rsidR="005A21A5" w:rsidRPr="003638EA" w:rsidRDefault="005A21A5" w:rsidP="003638EA">
      <w:pPr>
        <w:spacing w:line="240" w:lineRule="auto"/>
        <w:jc w:val="center"/>
        <w:rPr>
          <w:rFonts w:ascii="Times New Roman" w:hAnsi="Times New Roman" w:cs="Times New Roman"/>
          <w:b/>
          <w:sz w:val="22"/>
          <w:szCs w:val="22"/>
        </w:rPr>
      </w:pPr>
      <w:r w:rsidRPr="003638EA">
        <w:rPr>
          <w:rFonts w:ascii="Times New Roman" w:hAnsi="Times New Roman" w:cs="Times New Roman"/>
          <w:b/>
          <w:sz w:val="22"/>
          <w:szCs w:val="22"/>
        </w:rPr>
        <w:t>TECHNINĖ SPECIFIKACIJA</w:t>
      </w:r>
    </w:p>
    <w:p w14:paraId="7C85EBBC" w14:textId="77777777" w:rsidR="005A21A5" w:rsidRPr="003638EA" w:rsidRDefault="005A21A5" w:rsidP="003638EA">
      <w:pPr>
        <w:spacing w:line="240" w:lineRule="auto"/>
        <w:jc w:val="center"/>
        <w:rPr>
          <w:rFonts w:ascii="Times New Roman" w:hAnsi="Times New Roman" w:cs="Times New Roman"/>
          <w:b/>
          <w:sz w:val="22"/>
          <w:szCs w:val="22"/>
        </w:rPr>
      </w:pPr>
    </w:p>
    <w:p w14:paraId="38B18D86" w14:textId="14754856" w:rsidR="005A21A5" w:rsidRPr="003638EA" w:rsidRDefault="003638EA" w:rsidP="003638EA">
      <w:pPr>
        <w:pStyle w:val="Sraopastraipa"/>
        <w:spacing w:line="240" w:lineRule="auto"/>
        <w:ind w:left="0" w:firstLine="0"/>
        <w:jc w:val="center"/>
        <w:rPr>
          <w:rFonts w:ascii="Times New Roman" w:hAnsi="Times New Roman" w:cs="Times New Roman"/>
          <w:b/>
          <w:sz w:val="22"/>
          <w:szCs w:val="22"/>
        </w:rPr>
      </w:pPr>
      <w:r>
        <w:rPr>
          <w:rFonts w:ascii="Times New Roman" w:hAnsi="Times New Roman" w:cs="Times New Roman"/>
          <w:b/>
          <w:sz w:val="22"/>
          <w:szCs w:val="22"/>
        </w:rPr>
        <w:t xml:space="preserve">I. </w:t>
      </w:r>
      <w:r w:rsidR="005A21A5" w:rsidRPr="003638EA">
        <w:rPr>
          <w:rFonts w:ascii="Times New Roman" w:hAnsi="Times New Roman" w:cs="Times New Roman"/>
          <w:b/>
          <w:sz w:val="22"/>
          <w:szCs w:val="22"/>
        </w:rPr>
        <w:t>BENDRIEJI REIKALAVIMAI</w:t>
      </w:r>
    </w:p>
    <w:p w14:paraId="317AFBD6" w14:textId="77777777" w:rsidR="00493A52" w:rsidRPr="003638EA" w:rsidRDefault="00493A52" w:rsidP="003638EA">
      <w:pPr>
        <w:pStyle w:val="Sraopastraipa"/>
        <w:spacing w:line="240" w:lineRule="auto"/>
        <w:ind w:left="0" w:firstLine="0"/>
        <w:rPr>
          <w:rFonts w:ascii="Times New Roman" w:hAnsi="Times New Roman" w:cs="Times New Roman"/>
          <w:b/>
          <w:sz w:val="22"/>
          <w:szCs w:val="22"/>
        </w:rPr>
      </w:pPr>
    </w:p>
    <w:tbl>
      <w:tblPr>
        <w:tblStyle w:val="Lentelstinklelis"/>
        <w:tblW w:w="10348" w:type="dxa"/>
        <w:tblInd w:w="137" w:type="dxa"/>
        <w:tblLook w:val="04A0" w:firstRow="1" w:lastRow="0" w:firstColumn="1" w:lastColumn="0" w:noHBand="0" w:noVBand="1"/>
      </w:tblPr>
      <w:tblGrid>
        <w:gridCol w:w="709"/>
        <w:gridCol w:w="3537"/>
        <w:gridCol w:w="6102"/>
      </w:tblGrid>
      <w:tr w:rsidR="005A21A5" w:rsidRPr="003638EA" w14:paraId="7BFE71BA" w14:textId="77777777" w:rsidTr="003638EA">
        <w:trPr>
          <w:trHeight w:val="57"/>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0E8F1BD5" w14:textId="77777777" w:rsidR="005A21A5" w:rsidRPr="003638EA" w:rsidRDefault="005A21A5" w:rsidP="003638EA">
            <w:pPr>
              <w:spacing w:line="240" w:lineRule="auto"/>
              <w:ind w:firstLine="15"/>
              <w:jc w:val="center"/>
              <w:rPr>
                <w:rFonts w:hAnsi="Times New Roman" w:cs="Times New Roman"/>
                <w:sz w:val="22"/>
                <w:szCs w:val="22"/>
                <w:lang w:eastAsia="en-US"/>
              </w:rPr>
            </w:pPr>
            <w:r w:rsidRPr="003638EA">
              <w:rPr>
                <w:rFonts w:hAnsi="Times New Roman" w:cs="Times New Roman"/>
                <w:sz w:val="22"/>
                <w:szCs w:val="22"/>
              </w:rPr>
              <w:t>1.1.</w:t>
            </w:r>
          </w:p>
        </w:tc>
        <w:tc>
          <w:tcPr>
            <w:tcW w:w="3537" w:type="dxa"/>
            <w:tcBorders>
              <w:top w:val="single" w:sz="4" w:space="0" w:color="000000"/>
              <w:left w:val="single" w:sz="4" w:space="0" w:color="000000"/>
              <w:bottom w:val="single" w:sz="4" w:space="0" w:color="000000"/>
              <w:right w:val="single" w:sz="4" w:space="0" w:color="000000"/>
            </w:tcBorders>
            <w:vAlign w:val="center"/>
            <w:hideMark/>
          </w:tcPr>
          <w:p w14:paraId="232B7F2A" w14:textId="77777777" w:rsidR="005A21A5" w:rsidRPr="003638EA" w:rsidRDefault="005A21A5" w:rsidP="003638EA">
            <w:pPr>
              <w:spacing w:line="240" w:lineRule="auto"/>
              <w:ind w:firstLine="0"/>
              <w:rPr>
                <w:rFonts w:hAnsi="Times New Roman" w:cs="Times New Roman"/>
                <w:sz w:val="22"/>
                <w:szCs w:val="22"/>
              </w:rPr>
            </w:pPr>
            <w:r w:rsidRPr="003638EA">
              <w:rPr>
                <w:rFonts w:hAnsi="Times New Roman" w:cs="Times New Roman"/>
                <w:sz w:val="22"/>
                <w:szCs w:val="22"/>
              </w:rPr>
              <w:t>Pirkimo objektas</w:t>
            </w:r>
          </w:p>
        </w:tc>
        <w:tc>
          <w:tcPr>
            <w:tcW w:w="6102" w:type="dxa"/>
            <w:tcBorders>
              <w:top w:val="single" w:sz="4" w:space="0" w:color="auto"/>
              <w:left w:val="single" w:sz="4" w:space="0" w:color="auto"/>
              <w:bottom w:val="single" w:sz="4" w:space="0" w:color="auto"/>
              <w:right w:val="single" w:sz="4" w:space="0" w:color="auto"/>
            </w:tcBorders>
            <w:vAlign w:val="center"/>
            <w:hideMark/>
          </w:tcPr>
          <w:p w14:paraId="3D36D7B8" w14:textId="3C10E249" w:rsidR="003C2C2F" w:rsidRPr="003638EA" w:rsidRDefault="007B0C4B" w:rsidP="003638EA">
            <w:pPr>
              <w:spacing w:line="240" w:lineRule="auto"/>
              <w:ind w:firstLine="0"/>
              <w:rPr>
                <w:rFonts w:hAnsi="Times New Roman" w:cs="Times New Roman"/>
                <w:sz w:val="22"/>
                <w:szCs w:val="22"/>
              </w:rPr>
            </w:pPr>
            <w:r w:rsidRPr="003638EA">
              <w:rPr>
                <w:rFonts w:hAnsi="Times New Roman" w:cs="Times New Roman"/>
                <w:sz w:val="22"/>
                <w:szCs w:val="22"/>
              </w:rPr>
              <w:t xml:space="preserve">Didelio našumo </w:t>
            </w:r>
            <w:r w:rsidR="00AE14D5" w:rsidRPr="003638EA">
              <w:rPr>
                <w:rFonts w:hAnsi="Times New Roman" w:cs="Times New Roman"/>
                <w:sz w:val="22"/>
                <w:szCs w:val="22"/>
              </w:rPr>
              <w:t xml:space="preserve">stacionarus </w:t>
            </w:r>
            <w:r w:rsidRPr="003638EA">
              <w:rPr>
                <w:rFonts w:hAnsi="Times New Roman" w:cs="Times New Roman"/>
                <w:sz w:val="22"/>
                <w:szCs w:val="22"/>
              </w:rPr>
              <w:t>kompiuteris</w:t>
            </w:r>
            <w:r w:rsidR="002900C5" w:rsidRPr="003638EA">
              <w:rPr>
                <w:rFonts w:hAnsi="Times New Roman" w:cs="Times New Roman"/>
                <w:sz w:val="22"/>
                <w:szCs w:val="22"/>
              </w:rPr>
              <w:t xml:space="preserve"> – </w:t>
            </w:r>
            <w:r w:rsidR="00BA5D35" w:rsidRPr="003638EA">
              <w:rPr>
                <w:rFonts w:hAnsi="Times New Roman" w:cs="Times New Roman"/>
                <w:sz w:val="22"/>
                <w:szCs w:val="22"/>
              </w:rPr>
              <w:t>19</w:t>
            </w:r>
            <w:r w:rsidRPr="003638EA">
              <w:rPr>
                <w:rFonts w:hAnsi="Times New Roman" w:cs="Times New Roman"/>
                <w:sz w:val="22"/>
                <w:szCs w:val="22"/>
              </w:rPr>
              <w:t xml:space="preserve"> vnt.</w:t>
            </w:r>
          </w:p>
        </w:tc>
      </w:tr>
      <w:tr w:rsidR="005A21A5" w:rsidRPr="003638EA" w14:paraId="514B4837" w14:textId="77777777" w:rsidTr="003638EA">
        <w:tc>
          <w:tcPr>
            <w:tcW w:w="709" w:type="dxa"/>
            <w:tcBorders>
              <w:top w:val="single" w:sz="4" w:space="0" w:color="000000"/>
              <w:left w:val="single" w:sz="4" w:space="0" w:color="000000"/>
              <w:bottom w:val="single" w:sz="4" w:space="0" w:color="000000"/>
              <w:right w:val="single" w:sz="4" w:space="0" w:color="000000"/>
            </w:tcBorders>
            <w:vAlign w:val="center"/>
            <w:hideMark/>
          </w:tcPr>
          <w:p w14:paraId="6B5DDC23" w14:textId="77777777" w:rsidR="005A21A5" w:rsidRPr="003638EA" w:rsidRDefault="005A21A5" w:rsidP="003638EA">
            <w:pPr>
              <w:spacing w:line="240" w:lineRule="auto"/>
              <w:ind w:firstLine="15"/>
              <w:jc w:val="center"/>
              <w:rPr>
                <w:rFonts w:hAnsi="Times New Roman" w:cs="Times New Roman"/>
                <w:sz w:val="22"/>
                <w:szCs w:val="22"/>
              </w:rPr>
            </w:pPr>
            <w:r w:rsidRPr="003638EA">
              <w:rPr>
                <w:rFonts w:hAnsi="Times New Roman" w:cs="Times New Roman"/>
                <w:sz w:val="22"/>
                <w:szCs w:val="22"/>
              </w:rPr>
              <w:t>1.2.</w:t>
            </w:r>
          </w:p>
        </w:tc>
        <w:tc>
          <w:tcPr>
            <w:tcW w:w="3537" w:type="dxa"/>
            <w:tcBorders>
              <w:top w:val="single" w:sz="4" w:space="0" w:color="000000"/>
              <w:left w:val="single" w:sz="4" w:space="0" w:color="000000"/>
              <w:bottom w:val="single" w:sz="4" w:space="0" w:color="000000"/>
              <w:right w:val="single" w:sz="4" w:space="0" w:color="000000"/>
            </w:tcBorders>
            <w:vAlign w:val="center"/>
            <w:hideMark/>
          </w:tcPr>
          <w:p w14:paraId="0AD31664" w14:textId="77777777" w:rsidR="005A21A5" w:rsidRPr="003638EA" w:rsidRDefault="005A21A5" w:rsidP="003638EA">
            <w:pPr>
              <w:spacing w:line="240" w:lineRule="auto"/>
              <w:ind w:firstLine="0"/>
              <w:jc w:val="left"/>
              <w:rPr>
                <w:rFonts w:hAnsi="Times New Roman" w:cs="Times New Roman"/>
                <w:sz w:val="22"/>
                <w:szCs w:val="22"/>
              </w:rPr>
            </w:pPr>
            <w:r w:rsidRPr="003638EA">
              <w:rPr>
                <w:rFonts w:hAnsi="Times New Roman" w:cs="Times New Roman"/>
                <w:sz w:val="22"/>
                <w:szCs w:val="22"/>
              </w:rPr>
              <w:t>Prekių pristatymo/ Paslaugų teikimo/ Darbų atlikimo terminai</w:t>
            </w:r>
          </w:p>
        </w:tc>
        <w:tc>
          <w:tcPr>
            <w:tcW w:w="6102" w:type="dxa"/>
            <w:tcBorders>
              <w:top w:val="single" w:sz="4" w:space="0" w:color="000000"/>
              <w:left w:val="single" w:sz="4" w:space="0" w:color="000000"/>
              <w:bottom w:val="single" w:sz="4" w:space="0" w:color="000000"/>
              <w:right w:val="single" w:sz="4" w:space="0" w:color="000000"/>
            </w:tcBorders>
            <w:vAlign w:val="center"/>
            <w:hideMark/>
          </w:tcPr>
          <w:p w14:paraId="5F0EAE8D" w14:textId="614DA451" w:rsidR="005A21A5" w:rsidRPr="003638EA" w:rsidRDefault="005A21A5" w:rsidP="003638EA">
            <w:pPr>
              <w:spacing w:line="240" w:lineRule="auto"/>
              <w:ind w:firstLine="0"/>
              <w:rPr>
                <w:rFonts w:hAnsi="Times New Roman" w:cs="Times New Roman"/>
                <w:sz w:val="22"/>
                <w:szCs w:val="22"/>
              </w:rPr>
            </w:pPr>
            <w:r w:rsidRPr="003638EA">
              <w:rPr>
                <w:rFonts w:hAnsi="Times New Roman" w:cs="Times New Roman"/>
                <w:sz w:val="22"/>
                <w:szCs w:val="22"/>
              </w:rPr>
              <w:t xml:space="preserve">Prekės turi būti pristatytos </w:t>
            </w:r>
            <w:r w:rsidR="00DA5B8C" w:rsidRPr="003638EA">
              <w:rPr>
                <w:rFonts w:hAnsi="Times New Roman" w:cs="Times New Roman"/>
                <w:sz w:val="22"/>
                <w:szCs w:val="22"/>
              </w:rPr>
              <w:t>ne vėliau kaip iki 2026 m. balandžio 15 d.</w:t>
            </w:r>
          </w:p>
        </w:tc>
      </w:tr>
      <w:tr w:rsidR="005A21A5" w:rsidRPr="003638EA" w14:paraId="244EE2E9" w14:textId="77777777" w:rsidTr="003638EA">
        <w:tc>
          <w:tcPr>
            <w:tcW w:w="709" w:type="dxa"/>
            <w:tcBorders>
              <w:top w:val="single" w:sz="4" w:space="0" w:color="000000"/>
              <w:left w:val="single" w:sz="4" w:space="0" w:color="000000"/>
              <w:bottom w:val="single" w:sz="4" w:space="0" w:color="000000"/>
              <w:right w:val="single" w:sz="4" w:space="0" w:color="000000"/>
            </w:tcBorders>
            <w:vAlign w:val="center"/>
            <w:hideMark/>
          </w:tcPr>
          <w:p w14:paraId="501E3C86" w14:textId="77777777" w:rsidR="005A21A5" w:rsidRPr="003638EA" w:rsidRDefault="005A21A5" w:rsidP="003638EA">
            <w:pPr>
              <w:spacing w:line="240" w:lineRule="auto"/>
              <w:ind w:firstLine="15"/>
              <w:jc w:val="center"/>
              <w:rPr>
                <w:rFonts w:hAnsi="Times New Roman" w:cs="Times New Roman"/>
                <w:sz w:val="22"/>
                <w:szCs w:val="22"/>
              </w:rPr>
            </w:pPr>
            <w:r w:rsidRPr="003638EA">
              <w:rPr>
                <w:rFonts w:hAnsi="Times New Roman" w:cs="Times New Roman"/>
                <w:sz w:val="22"/>
                <w:szCs w:val="22"/>
              </w:rPr>
              <w:t>1.3.</w:t>
            </w:r>
          </w:p>
        </w:tc>
        <w:tc>
          <w:tcPr>
            <w:tcW w:w="3537" w:type="dxa"/>
            <w:tcBorders>
              <w:top w:val="single" w:sz="4" w:space="0" w:color="000000"/>
              <w:left w:val="single" w:sz="4" w:space="0" w:color="000000"/>
              <w:bottom w:val="single" w:sz="4" w:space="0" w:color="000000"/>
              <w:right w:val="single" w:sz="4" w:space="0" w:color="000000"/>
            </w:tcBorders>
            <w:vAlign w:val="center"/>
            <w:hideMark/>
          </w:tcPr>
          <w:p w14:paraId="3304B2A7" w14:textId="77777777" w:rsidR="005A21A5" w:rsidRPr="003638EA" w:rsidRDefault="005A21A5" w:rsidP="003638EA">
            <w:pPr>
              <w:spacing w:line="240" w:lineRule="auto"/>
              <w:ind w:firstLine="0"/>
              <w:jc w:val="left"/>
              <w:rPr>
                <w:rFonts w:hAnsi="Times New Roman" w:cs="Times New Roman"/>
                <w:i/>
                <w:sz w:val="22"/>
                <w:szCs w:val="22"/>
              </w:rPr>
            </w:pPr>
            <w:r w:rsidRPr="003638EA">
              <w:rPr>
                <w:rFonts w:hAnsi="Times New Roman" w:cs="Times New Roman"/>
                <w:color w:val="000000" w:themeColor="text1"/>
                <w:sz w:val="22"/>
                <w:szCs w:val="22"/>
              </w:rPr>
              <w:t>Prekių pristatymo/ Paslaugų teikimo/ Darbų atlikimo vieta</w:t>
            </w:r>
          </w:p>
        </w:tc>
        <w:tc>
          <w:tcPr>
            <w:tcW w:w="6102" w:type="dxa"/>
            <w:tcBorders>
              <w:top w:val="single" w:sz="4" w:space="0" w:color="000000"/>
              <w:left w:val="single" w:sz="4" w:space="0" w:color="000000"/>
              <w:bottom w:val="single" w:sz="4" w:space="0" w:color="000000"/>
              <w:right w:val="single" w:sz="4" w:space="0" w:color="000000"/>
            </w:tcBorders>
            <w:vAlign w:val="center"/>
            <w:hideMark/>
          </w:tcPr>
          <w:p w14:paraId="56467F91" w14:textId="77777777" w:rsidR="005A21A5" w:rsidRPr="003638EA" w:rsidRDefault="005A21A5" w:rsidP="003638EA">
            <w:pPr>
              <w:spacing w:line="240" w:lineRule="auto"/>
              <w:ind w:firstLine="0"/>
              <w:contextualSpacing/>
              <w:rPr>
                <w:rFonts w:hAnsi="Times New Roman" w:cs="Times New Roman"/>
                <w:sz w:val="22"/>
                <w:szCs w:val="22"/>
              </w:rPr>
            </w:pPr>
            <w:r w:rsidRPr="003638EA">
              <w:rPr>
                <w:rFonts w:hAnsi="Times New Roman" w:cs="Times New Roman"/>
                <w:sz w:val="22"/>
                <w:szCs w:val="22"/>
              </w:rPr>
              <w:t xml:space="preserve">Prekių pristatymo adresas: </w:t>
            </w:r>
          </w:p>
          <w:p w14:paraId="48C4C92C" w14:textId="77777777" w:rsidR="00851275" w:rsidRPr="003638EA" w:rsidRDefault="00851275" w:rsidP="003638EA">
            <w:pPr>
              <w:spacing w:line="240" w:lineRule="auto"/>
              <w:ind w:firstLine="0"/>
              <w:rPr>
                <w:rFonts w:hAnsi="Times New Roman" w:cs="Times New Roman"/>
                <w:sz w:val="22"/>
                <w:szCs w:val="22"/>
              </w:rPr>
            </w:pPr>
            <w:r w:rsidRPr="003638EA">
              <w:rPr>
                <w:rFonts w:hAnsi="Times New Roman" w:cs="Times New Roman"/>
                <w:sz w:val="22"/>
                <w:szCs w:val="22"/>
              </w:rPr>
              <w:t>Sūduvos akademija</w:t>
            </w:r>
          </w:p>
          <w:p w14:paraId="6998C1C7" w14:textId="40667720" w:rsidR="005A21A5" w:rsidRPr="003638EA" w:rsidRDefault="00851275" w:rsidP="003638EA">
            <w:pPr>
              <w:spacing w:line="240" w:lineRule="auto"/>
              <w:ind w:firstLine="0"/>
              <w:rPr>
                <w:rFonts w:hAnsi="Times New Roman" w:cs="Times New Roman"/>
                <w:bCs/>
                <w:sz w:val="22"/>
                <w:szCs w:val="22"/>
              </w:rPr>
            </w:pPr>
            <w:r w:rsidRPr="003638EA">
              <w:rPr>
                <w:rFonts w:hAnsi="Times New Roman" w:cs="Times New Roman"/>
                <w:sz w:val="22"/>
                <w:szCs w:val="22"/>
              </w:rPr>
              <w:t>P. Armino g. 92-4, 68125 Marijampolė</w:t>
            </w:r>
          </w:p>
        </w:tc>
      </w:tr>
      <w:tr w:rsidR="00DD7A60" w:rsidRPr="003638EA" w14:paraId="79876B1F" w14:textId="77777777" w:rsidTr="003638EA">
        <w:trPr>
          <w:trHeight w:val="694"/>
        </w:trPr>
        <w:tc>
          <w:tcPr>
            <w:tcW w:w="709" w:type="dxa"/>
            <w:tcBorders>
              <w:top w:val="single" w:sz="4" w:space="0" w:color="000000"/>
              <w:left w:val="single" w:sz="4" w:space="0" w:color="000000"/>
              <w:bottom w:val="single" w:sz="4" w:space="0" w:color="000000"/>
              <w:right w:val="single" w:sz="4" w:space="0" w:color="000000"/>
            </w:tcBorders>
            <w:vAlign w:val="center"/>
          </w:tcPr>
          <w:p w14:paraId="4D2B40C3" w14:textId="3723A265" w:rsidR="00DD7A60" w:rsidRPr="003638EA" w:rsidRDefault="00DD7A60" w:rsidP="003638EA">
            <w:pPr>
              <w:spacing w:line="240" w:lineRule="auto"/>
              <w:ind w:firstLine="15"/>
              <w:jc w:val="center"/>
              <w:rPr>
                <w:rFonts w:hAnsi="Times New Roman" w:cs="Times New Roman"/>
                <w:sz w:val="22"/>
                <w:szCs w:val="22"/>
              </w:rPr>
            </w:pPr>
            <w:r w:rsidRPr="003638EA">
              <w:rPr>
                <w:rFonts w:eastAsia="ariel" w:hAnsi="Times New Roman" w:cs="Times New Roman"/>
                <w:sz w:val="22"/>
                <w:szCs w:val="22"/>
              </w:rPr>
              <w:t>1.</w:t>
            </w:r>
            <w:r w:rsidR="00CF50E3">
              <w:rPr>
                <w:rFonts w:eastAsia="ariel" w:hAnsi="Times New Roman" w:cs="Times New Roman"/>
                <w:sz w:val="22"/>
                <w:szCs w:val="22"/>
              </w:rPr>
              <w:t>4</w:t>
            </w:r>
            <w:r w:rsidRPr="003638EA">
              <w:rPr>
                <w:rFonts w:eastAsia="ariel" w:hAnsi="Times New Roman" w:cs="Times New Roman"/>
                <w:sz w:val="22"/>
                <w:szCs w:val="22"/>
              </w:rPr>
              <w:t>.</w:t>
            </w:r>
          </w:p>
        </w:tc>
        <w:tc>
          <w:tcPr>
            <w:tcW w:w="3537" w:type="dxa"/>
            <w:tcBorders>
              <w:top w:val="single" w:sz="4" w:space="0" w:color="000000"/>
              <w:left w:val="single" w:sz="4" w:space="0" w:color="000000"/>
              <w:bottom w:val="single" w:sz="4" w:space="0" w:color="000000"/>
              <w:right w:val="single" w:sz="4" w:space="0" w:color="000000"/>
            </w:tcBorders>
            <w:vAlign w:val="center"/>
          </w:tcPr>
          <w:p w14:paraId="0F605F45" w14:textId="738A23AB" w:rsidR="00DD7A60" w:rsidRPr="003638EA" w:rsidRDefault="00DD7A60" w:rsidP="003638EA">
            <w:pPr>
              <w:spacing w:line="240" w:lineRule="auto"/>
              <w:ind w:firstLine="0"/>
              <w:jc w:val="left"/>
              <w:rPr>
                <w:rFonts w:hAnsi="Times New Roman" w:cs="Times New Roman"/>
                <w:color w:val="000000" w:themeColor="text1"/>
                <w:sz w:val="22"/>
                <w:szCs w:val="22"/>
              </w:rPr>
            </w:pPr>
            <w:r w:rsidRPr="003638EA">
              <w:rPr>
                <w:rFonts w:eastAsia="ariel" w:hAnsi="Times New Roman" w:cs="Times New Roman"/>
                <w:color w:val="000000" w:themeColor="text1"/>
                <w:sz w:val="22"/>
                <w:szCs w:val="22"/>
              </w:rPr>
              <w:t>Pirkimo objekto apibūdinimas ir lygiavertiškumas</w:t>
            </w:r>
          </w:p>
        </w:tc>
        <w:tc>
          <w:tcPr>
            <w:tcW w:w="6102" w:type="dxa"/>
            <w:tcBorders>
              <w:top w:val="single" w:sz="4" w:space="0" w:color="000000"/>
              <w:left w:val="single" w:sz="4" w:space="0" w:color="000000"/>
              <w:bottom w:val="single" w:sz="4" w:space="0" w:color="000000"/>
              <w:right w:val="single" w:sz="4" w:space="0" w:color="000000"/>
            </w:tcBorders>
            <w:vAlign w:val="center"/>
          </w:tcPr>
          <w:p w14:paraId="77125DF3" w14:textId="77777777" w:rsidR="00CF50E3" w:rsidRDefault="00DD7A60" w:rsidP="003638EA">
            <w:pPr>
              <w:spacing w:line="240" w:lineRule="auto"/>
              <w:ind w:firstLine="0"/>
              <w:rPr>
                <w:rFonts w:eastAsia="ariel" w:hAnsi="Times New Roman" w:cs="Times New Roman"/>
                <w:sz w:val="22"/>
                <w:szCs w:val="22"/>
              </w:rPr>
            </w:pPr>
            <w:r w:rsidRPr="003638EA">
              <w:rPr>
                <w:rFonts w:eastAsia="ariel" w:hAnsi="Times New Roman" w:cs="Times New Roman"/>
                <w:sz w:val="22"/>
                <w:szCs w:val="22"/>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w:t>
            </w:r>
          </w:p>
          <w:p w14:paraId="7F339927" w14:textId="16AB27F2" w:rsidR="00DD7A60" w:rsidRPr="003638EA" w:rsidRDefault="00DD7A60" w:rsidP="003638EA">
            <w:pPr>
              <w:spacing w:line="240" w:lineRule="auto"/>
              <w:ind w:firstLine="0"/>
              <w:rPr>
                <w:rFonts w:hAnsi="Times New Roman" w:cs="Times New Roman"/>
                <w:color w:val="000000" w:themeColor="text1"/>
                <w:sz w:val="22"/>
                <w:szCs w:val="22"/>
              </w:rPr>
            </w:pPr>
            <w:r w:rsidRPr="003638EA">
              <w:rPr>
                <w:rFonts w:eastAsia="ariel" w:hAnsi="Times New Roman" w:cs="Times New Roman"/>
                <w:sz w:val="22"/>
                <w:szCs w:val="22"/>
              </w:rPr>
              <w:t>Lygiavertiškumo įrodymas yra tiekėjo pareiga.</w:t>
            </w:r>
          </w:p>
        </w:tc>
      </w:tr>
      <w:tr w:rsidR="00DD7A60" w:rsidRPr="003638EA" w14:paraId="02BA866F" w14:textId="77777777" w:rsidTr="003638EA">
        <w:trPr>
          <w:trHeight w:val="694"/>
        </w:trPr>
        <w:tc>
          <w:tcPr>
            <w:tcW w:w="709" w:type="dxa"/>
            <w:tcBorders>
              <w:top w:val="single" w:sz="4" w:space="0" w:color="000000"/>
              <w:left w:val="single" w:sz="4" w:space="0" w:color="000000"/>
              <w:bottom w:val="single" w:sz="4" w:space="0" w:color="000000"/>
              <w:right w:val="single" w:sz="4" w:space="0" w:color="000000"/>
            </w:tcBorders>
            <w:vAlign w:val="center"/>
          </w:tcPr>
          <w:p w14:paraId="2B7AD5B8" w14:textId="1361CFEB" w:rsidR="00DD7A60" w:rsidRPr="003638EA" w:rsidRDefault="00DD7A60" w:rsidP="003638EA">
            <w:pPr>
              <w:spacing w:line="240" w:lineRule="auto"/>
              <w:ind w:firstLine="15"/>
              <w:jc w:val="center"/>
              <w:rPr>
                <w:rFonts w:hAnsi="Times New Roman" w:cs="Times New Roman"/>
                <w:sz w:val="22"/>
                <w:szCs w:val="22"/>
              </w:rPr>
            </w:pPr>
            <w:r w:rsidRPr="003638EA">
              <w:rPr>
                <w:rFonts w:eastAsia="ariel" w:hAnsi="Times New Roman" w:cs="Times New Roman"/>
                <w:sz w:val="22"/>
                <w:szCs w:val="22"/>
              </w:rPr>
              <w:t>1.</w:t>
            </w:r>
            <w:r w:rsidR="00CF50E3">
              <w:rPr>
                <w:rFonts w:eastAsia="ariel" w:hAnsi="Times New Roman" w:cs="Times New Roman"/>
                <w:sz w:val="22"/>
                <w:szCs w:val="22"/>
              </w:rPr>
              <w:t>5</w:t>
            </w:r>
            <w:r w:rsidRPr="003638EA">
              <w:rPr>
                <w:rFonts w:eastAsia="ariel" w:hAnsi="Times New Roman" w:cs="Times New Roman"/>
                <w:sz w:val="22"/>
                <w:szCs w:val="22"/>
              </w:rPr>
              <w:t>.</w:t>
            </w:r>
          </w:p>
        </w:tc>
        <w:tc>
          <w:tcPr>
            <w:tcW w:w="3537" w:type="dxa"/>
            <w:tcBorders>
              <w:top w:val="single" w:sz="4" w:space="0" w:color="000000"/>
              <w:left w:val="single" w:sz="4" w:space="0" w:color="000000"/>
              <w:bottom w:val="single" w:sz="4" w:space="0" w:color="000000"/>
              <w:right w:val="single" w:sz="4" w:space="0" w:color="000000"/>
            </w:tcBorders>
            <w:vAlign w:val="center"/>
          </w:tcPr>
          <w:p w14:paraId="2265CAD6" w14:textId="4574A8BD" w:rsidR="00DD7A60" w:rsidRPr="003638EA" w:rsidRDefault="00DD7A60" w:rsidP="003638EA">
            <w:pPr>
              <w:spacing w:line="240" w:lineRule="auto"/>
              <w:ind w:firstLine="0"/>
              <w:jc w:val="left"/>
              <w:rPr>
                <w:rFonts w:hAnsi="Times New Roman" w:cs="Times New Roman"/>
                <w:color w:val="000000" w:themeColor="text1"/>
                <w:sz w:val="22"/>
                <w:szCs w:val="22"/>
              </w:rPr>
            </w:pPr>
            <w:r w:rsidRPr="003638EA">
              <w:rPr>
                <w:rFonts w:eastAsia="ariel" w:hAnsi="Times New Roman" w:cs="Times New Roman"/>
                <w:sz w:val="22"/>
                <w:szCs w:val="22"/>
              </w:rPr>
              <w:t>Prekių atitikimo techninėje specifikacijoje nurodytiems reikalavimams pagrindimas</w:t>
            </w:r>
          </w:p>
        </w:tc>
        <w:tc>
          <w:tcPr>
            <w:tcW w:w="6102" w:type="dxa"/>
            <w:tcBorders>
              <w:top w:val="single" w:sz="4" w:space="0" w:color="000000"/>
              <w:left w:val="single" w:sz="4" w:space="0" w:color="000000"/>
              <w:bottom w:val="single" w:sz="4" w:space="0" w:color="000000"/>
              <w:right w:val="single" w:sz="4" w:space="0" w:color="000000"/>
            </w:tcBorders>
            <w:vAlign w:val="center"/>
          </w:tcPr>
          <w:p w14:paraId="36234929" w14:textId="66814CD1" w:rsidR="00DD7A60" w:rsidRPr="003638EA" w:rsidRDefault="00DD7A60" w:rsidP="003638EA">
            <w:pPr>
              <w:spacing w:line="240" w:lineRule="auto"/>
              <w:ind w:firstLine="0"/>
              <w:rPr>
                <w:rFonts w:hAnsi="Times New Roman" w:cs="Times New Roman"/>
                <w:color w:val="000000" w:themeColor="text1"/>
                <w:sz w:val="22"/>
                <w:szCs w:val="22"/>
              </w:rPr>
            </w:pPr>
            <w:r w:rsidRPr="003638EA">
              <w:rPr>
                <w:rFonts w:eastAsia="ariel" w:hAnsi="Times New Roman" w:cs="Times New Roman"/>
                <w:sz w:val="22"/>
                <w:szCs w:val="22"/>
              </w:rPr>
              <w:t>Tiekėjas turi pateikti dokumentus, kuriuose yra informacija pagrindžianti prekių atitikimą techninėje specifikacijoje nurodytiems reikalavimams, arba nuorodą į pridedamą dokumentą ir/arba galiojančią nuorodą į gamintojo informaciją (internetinė svetainė ir pan.), kurioje būtų pateiktas išsamus siūlomų prekių (modelio) parametrų aprašymas</w:t>
            </w:r>
            <w:r w:rsidR="003264F3" w:rsidRPr="003638EA">
              <w:rPr>
                <w:rFonts w:eastAsia="ariel" w:hAnsi="Times New Roman" w:cs="Times New Roman"/>
                <w:sz w:val="22"/>
                <w:szCs w:val="22"/>
              </w:rPr>
              <w:t>.</w:t>
            </w:r>
          </w:p>
        </w:tc>
      </w:tr>
    </w:tbl>
    <w:p w14:paraId="7841B561" w14:textId="77777777" w:rsidR="005A21A5" w:rsidRPr="003638EA" w:rsidRDefault="005A21A5" w:rsidP="003638EA">
      <w:pPr>
        <w:spacing w:line="240" w:lineRule="auto"/>
        <w:ind w:firstLine="0"/>
        <w:jc w:val="center"/>
        <w:rPr>
          <w:rFonts w:ascii="Times New Roman" w:hAnsi="Times New Roman" w:cs="Times New Roman"/>
          <w:bCs/>
          <w:sz w:val="22"/>
          <w:szCs w:val="22"/>
        </w:rPr>
      </w:pPr>
    </w:p>
    <w:p w14:paraId="0BD834DD" w14:textId="77777777" w:rsidR="005A21A5" w:rsidRPr="003638EA" w:rsidRDefault="005A21A5" w:rsidP="003638EA">
      <w:pPr>
        <w:spacing w:line="240" w:lineRule="auto"/>
        <w:jc w:val="center"/>
        <w:rPr>
          <w:rFonts w:ascii="Times New Roman" w:hAnsi="Times New Roman" w:cs="Times New Roman"/>
          <w:b/>
          <w:sz w:val="22"/>
          <w:szCs w:val="22"/>
        </w:rPr>
      </w:pPr>
      <w:r w:rsidRPr="003638EA">
        <w:rPr>
          <w:rFonts w:ascii="Times New Roman" w:hAnsi="Times New Roman" w:cs="Times New Roman"/>
          <w:b/>
          <w:sz w:val="22"/>
          <w:szCs w:val="22"/>
        </w:rPr>
        <w:t>II. TECHNINIAI REIKALAVIMAI</w:t>
      </w:r>
    </w:p>
    <w:p w14:paraId="30271666" w14:textId="77777777" w:rsidR="007B0C4B" w:rsidRPr="003638EA" w:rsidRDefault="007B0C4B" w:rsidP="003638EA">
      <w:pPr>
        <w:spacing w:line="240" w:lineRule="auto"/>
        <w:ind w:firstLine="0"/>
        <w:jc w:val="left"/>
        <w:rPr>
          <w:rFonts w:ascii="Times New Roman" w:eastAsia="Calibri" w:hAnsi="Times New Roman" w:cs="Times New Roman"/>
          <w:sz w:val="22"/>
          <w:szCs w:val="22"/>
          <w14:ligatures w14:val="none"/>
        </w:rPr>
      </w:pPr>
    </w:p>
    <w:tbl>
      <w:tblPr>
        <w:tblStyle w:val="TableGrid11"/>
        <w:tblW w:w="5078" w:type="pct"/>
        <w:tblInd w:w="137" w:type="dxa"/>
        <w:tblLayout w:type="fixed"/>
        <w:tblLook w:val="04A0" w:firstRow="1" w:lastRow="0" w:firstColumn="1" w:lastColumn="0" w:noHBand="0" w:noVBand="1"/>
      </w:tblPr>
      <w:tblGrid>
        <w:gridCol w:w="852"/>
        <w:gridCol w:w="2694"/>
        <w:gridCol w:w="3683"/>
        <w:gridCol w:w="3256"/>
        <w:gridCol w:w="13"/>
      </w:tblGrid>
      <w:tr w:rsidR="006C3012" w:rsidRPr="003638EA" w14:paraId="2A9658F7" w14:textId="77777777" w:rsidTr="006C3012">
        <w:trPr>
          <w:gridAfter w:val="1"/>
          <w:wAfter w:w="7" w:type="pct"/>
        </w:trPr>
        <w:tc>
          <w:tcPr>
            <w:tcW w:w="406" w:type="pct"/>
            <w:vAlign w:val="center"/>
          </w:tcPr>
          <w:p w14:paraId="6693034C" w14:textId="77777777" w:rsidR="007B0C4B" w:rsidRPr="003638EA" w:rsidRDefault="007B0C4B" w:rsidP="003638EA">
            <w:pPr>
              <w:autoSpaceDE w:val="0"/>
              <w:autoSpaceDN w:val="0"/>
              <w:adjustRightInd w:val="0"/>
              <w:spacing w:line="240" w:lineRule="auto"/>
              <w:ind w:firstLine="0"/>
              <w:jc w:val="center"/>
              <w:rPr>
                <w:rFonts w:ascii="Times New Roman" w:eastAsia="Calibri" w:hAnsi="Times New Roman" w:cs="Times New Roman"/>
                <w:color w:val="000000"/>
                <w:sz w:val="22"/>
                <w:szCs w:val="22"/>
              </w:rPr>
            </w:pPr>
            <w:r w:rsidRPr="003638EA">
              <w:rPr>
                <w:rFonts w:ascii="Times New Roman" w:eastAsia="Calibri" w:hAnsi="Times New Roman" w:cs="Times New Roman"/>
                <w:b/>
                <w:bCs/>
                <w:color w:val="000000"/>
                <w:sz w:val="22"/>
                <w:szCs w:val="22"/>
              </w:rPr>
              <w:t>Eil. Nr.</w:t>
            </w:r>
          </w:p>
        </w:tc>
        <w:tc>
          <w:tcPr>
            <w:tcW w:w="1283" w:type="pct"/>
            <w:vAlign w:val="center"/>
          </w:tcPr>
          <w:p w14:paraId="30F255F3" w14:textId="77777777" w:rsidR="007B0C4B" w:rsidRPr="003638EA" w:rsidRDefault="007B0C4B" w:rsidP="003638EA">
            <w:pPr>
              <w:autoSpaceDE w:val="0"/>
              <w:autoSpaceDN w:val="0"/>
              <w:adjustRightInd w:val="0"/>
              <w:spacing w:line="240" w:lineRule="auto"/>
              <w:ind w:firstLine="0"/>
              <w:jc w:val="center"/>
              <w:rPr>
                <w:rFonts w:ascii="Times New Roman" w:eastAsia="Calibri" w:hAnsi="Times New Roman" w:cs="Times New Roman"/>
                <w:color w:val="000000"/>
                <w:sz w:val="22"/>
                <w:szCs w:val="22"/>
              </w:rPr>
            </w:pPr>
            <w:r w:rsidRPr="003638EA">
              <w:rPr>
                <w:rFonts w:ascii="Times New Roman" w:eastAsia="Calibri" w:hAnsi="Times New Roman" w:cs="Times New Roman"/>
                <w:b/>
                <w:bCs/>
                <w:color w:val="000000"/>
                <w:sz w:val="22"/>
                <w:szCs w:val="22"/>
              </w:rPr>
              <w:t>Prekių techniniai rodikliai</w:t>
            </w:r>
          </w:p>
        </w:tc>
        <w:tc>
          <w:tcPr>
            <w:tcW w:w="1754" w:type="pct"/>
            <w:vAlign w:val="center"/>
          </w:tcPr>
          <w:p w14:paraId="5BD80EDC" w14:textId="77777777" w:rsidR="007B0C4B" w:rsidRPr="003638EA" w:rsidRDefault="007B0C4B" w:rsidP="003638EA">
            <w:pPr>
              <w:autoSpaceDE w:val="0"/>
              <w:autoSpaceDN w:val="0"/>
              <w:adjustRightInd w:val="0"/>
              <w:spacing w:line="240" w:lineRule="auto"/>
              <w:ind w:firstLine="0"/>
              <w:jc w:val="center"/>
              <w:rPr>
                <w:rFonts w:ascii="Times New Roman" w:eastAsia="Calibri" w:hAnsi="Times New Roman" w:cs="Times New Roman"/>
                <w:b/>
                <w:bCs/>
                <w:color w:val="000000"/>
                <w:sz w:val="22"/>
                <w:szCs w:val="22"/>
              </w:rPr>
            </w:pPr>
            <w:r w:rsidRPr="003638EA">
              <w:rPr>
                <w:rFonts w:ascii="Times New Roman" w:eastAsia="Calibri" w:hAnsi="Times New Roman" w:cs="Times New Roman"/>
                <w:b/>
                <w:bCs/>
                <w:color w:val="000000"/>
                <w:sz w:val="22"/>
                <w:szCs w:val="22"/>
              </w:rPr>
              <w:t>Reikalaujamos rodiklių reikšmės</w:t>
            </w:r>
          </w:p>
        </w:tc>
        <w:tc>
          <w:tcPr>
            <w:tcW w:w="1551" w:type="pct"/>
            <w:vAlign w:val="center"/>
          </w:tcPr>
          <w:p w14:paraId="0ABF07FC" w14:textId="77777777" w:rsidR="007B0C4B" w:rsidRPr="003638EA" w:rsidRDefault="007B0C4B" w:rsidP="003638EA">
            <w:pPr>
              <w:autoSpaceDE w:val="0"/>
              <w:autoSpaceDN w:val="0"/>
              <w:adjustRightInd w:val="0"/>
              <w:spacing w:line="240" w:lineRule="auto"/>
              <w:ind w:firstLine="0"/>
              <w:jc w:val="center"/>
              <w:rPr>
                <w:rFonts w:ascii="Times New Roman" w:eastAsia="Calibri" w:hAnsi="Times New Roman" w:cs="Times New Roman"/>
                <w:b/>
                <w:bCs/>
                <w:color w:val="000000"/>
                <w:sz w:val="22"/>
                <w:szCs w:val="22"/>
              </w:rPr>
            </w:pPr>
            <w:r w:rsidRPr="003638EA">
              <w:rPr>
                <w:rFonts w:ascii="Times New Roman" w:eastAsia="Calibri" w:hAnsi="Times New Roman" w:cs="Times New Roman"/>
                <w:b/>
                <w:bCs/>
                <w:color w:val="000000"/>
                <w:sz w:val="22"/>
                <w:szCs w:val="22"/>
              </w:rPr>
              <w:t>Tiekėjų siūlomų prekių techninių rodiklių reikšmės.</w:t>
            </w:r>
          </w:p>
          <w:p w14:paraId="5DA1FDE6" w14:textId="77777777" w:rsidR="007B0C4B" w:rsidRPr="003638EA" w:rsidRDefault="007B0C4B" w:rsidP="003638EA">
            <w:pPr>
              <w:autoSpaceDE w:val="0"/>
              <w:autoSpaceDN w:val="0"/>
              <w:adjustRightInd w:val="0"/>
              <w:spacing w:line="240" w:lineRule="auto"/>
              <w:ind w:firstLine="0"/>
              <w:jc w:val="center"/>
              <w:rPr>
                <w:rFonts w:ascii="Times New Roman" w:eastAsia="Calibri" w:hAnsi="Times New Roman" w:cs="Times New Roman"/>
                <w:b/>
                <w:bCs/>
                <w:color w:val="000000"/>
                <w:sz w:val="22"/>
                <w:szCs w:val="22"/>
              </w:rPr>
            </w:pPr>
            <w:r w:rsidRPr="003638EA">
              <w:rPr>
                <w:rFonts w:ascii="Times New Roman" w:eastAsia="Calibri" w:hAnsi="Times New Roman" w:cs="Times New Roman"/>
                <w:b/>
                <w:bCs/>
                <w:color w:val="000000"/>
                <w:sz w:val="22"/>
                <w:szCs w:val="22"/>
              </w:rPr>
              <w:t>Neleidžiama nurodyti taip/ne, atitinka/neatitinka. Turi būti pateiktas išsamus siūlomos įrangos aprašymas.</w:t>
            </w:r>
          </w:p>
        </w:tc>
      </w:tr>
      <w:tr w:rsidR="006C3012" w:rsidRPr="003638EA" w14:paraId="55F2D256" w14:textId="77777777" w:rsidTr="006C3012">
        <w:trPr>
          <w:gridAfter w:val="1"/>
          <w:wAfter w:w="7" w:type="pct"/>
        </w:trPr>
        <w:tc>
          <w:tcPr>
            <w:tcW w:w="406" w:type="pct"/>
            <w:vAlign w:val="center"/>
          </w:tcPr>
          <w:p w14:paraId="64DFD199" w14:textId="77777777" w:rsidR="007B0C4B" w:rsidRPr="003638EA" w:rsidRDefault="007B0C4B" w:rsidP="003638EA">
            <w:pPr>
              <w:autoSpaceDE w:val="0"/>
              <w:autoSpaceDN w:val="0"/>
              <w:adjustRightInd w:val="0"/>
              <w:spacing w:line="240" w:lineRule="auto"/>
              <w:ind w:firstLine="0"/>
              <w:jc w:val="center"/>
              <w:rPr>
                <w:rFonts w:ascii="Times New Roman" w:eastAsia="Calibri" w:hAnsi="Times New Roman" w:cs="Times New Roman"/>
                <w:color w:val="000000"/>
                <w:sz w:val="22"/>
                <w:szCs w:val="22"/>
              </w:rPr>
            </w:pPr>
            <w:r w:rsidRPr="003638EA">
              <w:rPr>
                <w:rFonts w:ascii="Times New Roman" w:eastAsia="Calibri" w:hAnsi="Times New Roman" w:cs="Times New Roman"/>
                <w:color w:val="000000"/>
                <w:sz w:val="22"/>
                <w:szCs w:val="22"/>
              </w:rPr>
              <w:t>1</w:t>
            </w:r>
          </w:p>
        </w:tc>
        <w:tc>
          <w:tcPr>
            <w:tcW w:w="1283" w:type="pct"/>
            <w:vAlign w:val="center"/>
          </w:tcPr>
          <w:p w14:paraId="7978BA90" w14:textId="77777777" w:rsidR="007B0C4B" w:rsidRPr="003638EA" w:rsidRDefault="007B0C4B" w:rsidP="003638EA">
            <w:pPr>
              <w:autoSpaceDE w:val="0"/>
              <w:autoSpaceDN w:val="0"/>
              <w:adjustRightInd w:val="0"/>
              <w:spacing w:line="240" w:lineRule="auto"/>
              <w:ind w:firstLine="0"/>
              <w:jc w:val="center"/>
              <w:rPr>
                <w:rFonts w:ascii="Times New Roman" w:eastAsia="Calibri" w:hAnsi="Times New Roman" w:cs="Times New Roman"/>
                <w:color w:val="000000"/>
                <w:sz w:val="22"/>
                <w:szCs w:val="22"/>
              </w:rPr>
            </w:pPr>
            <w:r w:rsidRPr="003638EA">
              <w:rPr>
                <w:rFonts w:ascii="Times New Roman" w:eastAsia="Calibri" w:hAnsi="Times New Roman" w:cs="Times New Roman"/>
                <w:color w:val="000000"/>
                <w:sz w:val="22"/>
                <w:szCs w:val="22"/>
              </w:rPr>
              <w:t>2</w:t>
            </w:r>
          </w:p>
        </w:tc>
        <w:tc>
          <w:tcPr>
            <w:tcW w:w="1754" w:type="pct"/>
            <w:vAlign w:val="center"/>
          </w:tcPr>
          <w:p w14:paraId="279A1A4E" w14:textId="77777777" w:rsidR="007B0C4B" w:rsidRPr="003638EA" w:rsidRDefault="007B0C4B" w:rsidP="003638EA">
            <w:pPr>
              <w:autoSpaceDE w:val="0"/>
              <w:autoSpaceDN w:val="0"/>
              <w:adjustRightInd w:val="0"/>
              <w:spacing w:line="240" w:lineRule="auto"/>
              <w:ind w:firstLine="0"/>
              <w:jc w:val="center"/>
              <w:rPr>
                <w:rFonts w:ascii="Times New Roman" w:eastAsia="Calibri" w:hAnsi="Times New Roman" w:cs="Times New Roman"/>
                <w:bCs/>
                <w:color w:val="000000"/>
                <w:sz w:val="22"/>
                <w:szCs w:val="22"/>
              </w:rPr>
            </w:pPr>
            <w:r w:rsidRPr="003638EA">
              <w:rPr>
                <w:rFonts w:ascii="Times New Roman" w:eastAsia="Calibri" w:hAnsi="Times New Roman" w:cs="Times New Roman"/>
                <w:bCs/>
                <w:color w:val="000000"/>
                <w:sz w:val="22"/>
                <w:szCs w:val="22"/>
              </w:rPr>
              <w:t>3</w:t>
            </w:r>
          </w:p>
        </w:tc>
        <w:tc>
          <w:tcPr>
            <w:tcW w:w="1551" w:type="pct"/>
            <w:vAlign w:val="center"/>
          </w:tcPr>
          <w:p w14:paraId="5DEFDCB4" w14:textId="77777777" w:rsidR="007B0C4B" w:rsidRPr="003638EA" w:rsidRDefault="007B0C4B" w:rsidP="003638EA">
            <w:pPr>
              <w:autoSpaceDE w:val="0"/>
              <w:autoSpaceDN w:val="0"/>
              <w:adjustRightInd w:val="0"/>
              <w:spacing w:line="240" w:lineRule="auto"/>
              <w:ind w:firstLine="0"/>
              <w:jc w:val="center"/>
              <w:rPr>
                <w:rFonts w:ascii="Times New Roman" w:eastAsia="Calibri" w:hAnsi="Times New Roman" w:cs="Times New Roman"/>
                <w:bCs/>
                <w:color w:val="000000"/>
                <w:sz w:val="22"/>
                <w:szCs w:val="22"/>
              </w:rPr>
            </w:pPr>
            <w:r w:rsidRPr="003638EA">
              <w:rPr>
                <w:rFonts w:ascii="Times New Roman" w:eastAsia="Calibri" w:hAnsi="Times New Roman" w:cs="Times New Roman"/>
                <w:bCs/>
                <w:color w:val="000000"/>
                <w:sz w:val="22"/>
                <w:szCs w:val="22"/>
              </w:rPr>
              <w:t>4</w:t>
            </w:r>
          </w:p>
        </w:tc>
      </w:tr>
      <w:tr w:rsidR="0013689E" w:rsidRPr="003638EA" w14:paraId="3AF15D2F" w14:textId="77777777" w:rsidTr="006C3012">
        <w:tc>
          <w:tcPr>
            <w:tcW w:w="406" w:type="pct"/>
            <w:vAlign w:val="center"/>
          </w:tcPr>
          <w:p w14:paraId="62EEE494" w14:textId="431E05AE" w:rsidR="0013689E" w:rsidRPr="003638EA" w:rsidRDefault="0013689E" w:rsidP="003638EA">
            <w:pPr>
              <w:autoSpaceDE w:val="0"/>
              <w:autoSpaceDN w:val="0"/>
              <w:adjustRightInd w:val="0"/>
              <w:spacing w:line="240" w:lineRule="auto"/>
              <w:ind w:firstLine="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1.1.</w:t>
            </w:r>
          </w:p>
        </w:tc>
        <w:tc>
          <w:tcPr>
            <w:tcW w:w="4594" w:type="pct"/>
            <w:gridSpan w:val="4"/>
            <w:vAlign w:val="center"/>
          </w:tcPr>
          <w:p w14:paraId="586522B5" w14:textId="2A27C812" w:rsidR="0013689E" w:rsidRPr="003638EA" w:rsidRDefault="0013689E" w:rsidP="0013689E">
            <w:pPr>
              <w:autoSpaceDE w:val="0"/>
              <w:autoSpaceDN w:val="0"/>
              <w:adjustRightInd w:val="0"/>
              <w:spacing w:line="240" w:lineRule="auto"/>
              <w:ind w:firstLine="0"/>
              <w:rPr>
                <w:rFonts w:ascii="Times New Roman" w:eastAsia="Calibri" w:hAnsi="Times New Roman" w:cs="Times New Roman"/>
                <w:bCs/>
                <w:color w:val="000000"/>
                <w:sz w:val="22"/>
                <w:szCs w:val="22"/>
              </w:rPr>
            </w:pPr>
            <w:r w:rsidRPr="003638EA">
              <w:rPr>
                <w:rFonts w:ascii="Times New Roman" w:eastAsia="Times New Roman" w:hAnsi="Times New Roman" w:cs="Times New Roman"/>
                <w:b/>
                <w:sz w:val="22"/>
                <w:szCs w:val="22"/>
              </w:rPr>
              <w:t>Didelio našumo stacionarus kompiuteris</w:t>
            </w:r>
          </w:p>
        </w:tc>
      </w:tr>
      <w:tr w:rsidR="006C3012" w:rsidRPr="003638EA" w14:paraId="69FFE13D" w14:textId="77777777" w:rsidTr="006C3012">
        <w:trPr>
          <w:gridAfter w:val="1"/>
          <w:wAfter w:w="7" w:type="pct"/>
        </w:trPr>
        <w:tc>
          <w:tcPr>
            <w:tcW w:w="406" w:type="pct"/>
            <w:vAlign w:val="center"/>
          </w:tcPr>
          <w:p w14:paraId="016BA817" w14:textId="3E82F380" w:rsidR="0013689E" w:rsidRDefault="0013689E" w:rsidP="0013689E">
            <w:pPr>
              <w:autoSpaceDE w:val="0"/>
              <w:autoSpaceDN w:val="0"/>
              <w:adjustRightInd w:val="0"/>
              <w:spacing w:line="240" w:lineRule="auto"/>
              <w:ind w:firstLine="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1.2.</w:t>
            </w:r>
          </w:p>
        </w:tc>
        <w:tc>
          <w:tcPr>
            <w:tcW w:w="1283" w:type="pct"/>
            <w:vAlign w:val="center"/>
          </w:tcPr>
          <w:p w14:paraId="1A1C3268" w14:textId="66860BA2" w:rsidR="0013689E" w:rsidRPr="003638EA" w:rsidRDefault="0013689E" w:rsidP="0013689E">
            <w:pPr>
              <w:autoSpaceDE w:val="0"/>
              <w:autoSpaceDN w:val="0"/>
              <w:adjustRightInd w:val="0"/>
              <w:spacing w:line="240" w:lineRule="auto"/>
              <w:ind w:firstLine="0"/>
              <w:rPr>
                <w:rFonts w:ascii="Times New Roman" w:eastAsia="Calibri" w:hAnsi="Times New Roman" w:cs="Times New Roman"/>
                <w:color w:val="000000"/>
                <w:sz w:val="22"/>
                <w:szCs w:val="22"/>
              </w:rPr>
            </w:pPr>
            <w:r w:rsidRPr="003638EA">
              <w:rPr>
                <w:rFonts w:ascii="Times New Roman" w:hAnsi="Times New Roman" w:cs="Times New Roman"/>
                <w:sz w:val="22"/>
                <w:szCs w:val="22"/>
              </w:rPr>
              <w:t>Gamintojas ir modelis</w:t>
            </w:r>
          </w:p>
        </w:tc>
        <w:tc>
          <w:tcPr>
            <w:tcW w:w="1754" w:type="pct"/>
            <w:vAlign w:val="center"/>
          </w:tcPr>
          <w:p w14:paraId="46C66E2A" w14:textId="0893328D" w:rsidR="0013689E" w:rsidRPr="003638EA" w:rsidRDefault="0013689E" w:rsidP="0013689E">
            <w:pPr>
              <w:autoSpaceDE w:val="0"/>
              <w:autoSpaceDN w:val="0"/>
              <w:adjustRightInd w:val="0"/>
              <w:spacing w:line="240" w:lineRule="auto"/>
              <w:ind w:firstLine="0"/>
              <w:rPr>
                <w:rFonts w:ascii="Times New Roman" w:eastAsia="Calibri" w:hAnsi="Times New Roman" w:cs="Times New Roman"/>
                <w:bCs/>
                <w:color w:val="000000"/>
                <w:sz w:val="22"/>
                <w:szCs w:val="22"/>
              </w:rPr>
            </w:pPr>
            <w:r w:rsidRPr="003638EA">
              <w:rPr>
                <w:rFonts w:ascii="Times New Roman" w:hAnsi="Times New Roman" w:cs="Times New Roman"/>
                <w:sz w:val="22"/>
                <w:szCs w:val="22"/>
              </w:rPr>
              <w:t>Nurodyti gamintoją ir modelį</w:t>
            </w:r>
          </w:p>
        </w:tc>
        <w:tc>
          <w:tcPr>
            <w:tcW w:w="1551" w:type="pct"/>
            <w:vAlign w:val="center"/>
          </w:tcPr>
          <w:p w14:paraId="457D10F2" w14:textId="77777777" w:rsidR="0013689E" w:rsidRPr="003638EA" w:rsidRDefault="0013689E" w:rsidP="0013689E">
            <w:pPr>
              <w:autoSpaceDE w:val="0"/>
              <w:autoSpaceDN w:val="0"/>
              <w:adjustRightInd w:val="0"/>
              <w:spacing w:line="240" w:lineRule="auto"/>
              <w:ind w:firstLine="0"/>
              <w:jc w:val="center"/>
              <w:rPr>
                <w:rFonts w:ascii="Times New Roman" w:eastAsia="Calibri" w:hAnsi="Times New Roman" w:cs="Times New Roman"/>
                <w:bCs/>
                <w:color w:val="000000"/>
                <w:sz w:val="22"/>
                <w:szCs w:val="22"/>
              </w:rPr>
            </w:pPr>
          </w:p>
        </w:tc>
      </w:tr>
      <w:tr w:rsidR="006C3012" w:rsidRPr="003638EA" w14:paraId="10CAEB8F" w14:textId="77777777" w:rsidTr="006C3012">
        <w:trPr>
          <w:gridAfter w:val="1"/>
          <w:wAfter w:w="7" w:type="pct"/>
        </w:trPr>
        <w:tc>
          <w:tcPr>
            <w:tcW w:w="406" w:type="pct"/>
            <w:vAlign w:val="center"/>
          </w:tcPr>
          <w:p w14:paraId="6054DE1B" w14:textId="2D2B392E" w:rsidR="0013689E" w:rsidRDefault="0013689E" w:rsidP="0013689E">
            <w:pPr>
              <w:autoSpaceDE w:val="0"/>
              <w:autoSpaceDN w:val="0"/>
              <w:adjustRightInd w:val="0"/>
              <w:spacing w:line="240" w:lineRule="auto"/>
              <w:ind w:firstLine="0"/>
              <w:jc w:val="both"/>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1.3.</w:t>
            </w:r>
          </w:p>
        </w:tc>
        <w:tc>
          <w:tcPr>
            <w:tcW w:w="1283" w:type="pct"/>
            <w:vAlign w:val="center"/>
          </w:tcPr>
          <w:p w14:paraId="32D99996" w14:textId="0E36CD01" w:rsidR="0013689E" w:rsidRPr="003638EA" w:rsidRDefault="0013689E" w:rsidP="0013689E">
            <w:pPr>
              <w:autoSpaceDE w:val="0"/>
              <w:autoSpaceDN w:val="0"/>
              <w:adjustRightInd w:val="0"/>
              <w:spacing w:line="240" w:lineRule="auto"/>
              <w:ind w:firstLine="0"/>
              <w:rPr>
                <w:rFonts w:ascii="Times New Roman" w:eastAsia="Calibri" w:hAnsi="Times New Roman" w:cs="Times New Roman"/>
                <w:color w:val="000000"/>
                <w:sz w:val="22"/>
                <w:szCs w:val="22"/>
              </w:rPr>
            </w:pPr>
            <w:r w:rsidRPr="003638EA">
              <w:rPr>
                <w:rFonts w:ascii="Times New Roman" w:eastAsia="Times New Roman" w:hAnsi="Times New Roman" w:cs="Times New Roman"/>
                <w:sz w:val="22"/>
                <w:szCs w:val="22"/>
              </w:rPr>
              <w:t>Įrangos tipas</w:t>
            </w:r>
          </w:p>
        </w:tc>
        <w:tc>
          <w:tcPr>
            <w:tcW w:w="1754" w:type="pct"/>
            <w:vAlign w:val="center"/>
          </w:tcPr>
          <w:p w14:paraId="0B3D4C0D" w14:textId="77777777" w:rsidR="0013689E" w:rsidRPr="003638EA" w:rsidRDefault="0013689E" w:rsidP="0013689E">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Didelio našumo kompiuteris (darbo stotis) </w:t>
            </w:r>
            <w:proofErr w:type="spellStart"/>
            <w:r w:rsidRPr="003638EA">
              <w:rPr>
                <w:rFonts w:ascii="Times New Roman" w:eastAsia="Times New Roman" w:hAnsi="Times New Roman" w:cs="Times New Roman"/>
                <w:sz w:val="22"/>
                <w:szCs w:val="22"/>
              </w:rPr>
              <w:t>Tower</w:t>
            </w:r>
            <w:proofErr w:type="spellEnd"/>
            <w:r w:rsidRPr="003638EA">
              <w:rPr>
                <w:rFonts w:ascii="Times New Roman" w:eastAsia="Times New Roman" w:hAnsi="Times New Roman" w:cs="Times New Roman"/>
                <w:sz w:val="22"/>
                <w:szCs w:val="22"/>
              </w:rPr>
              <w:t xml:space="preserve"> tipo korpusas.</w:t>
            </w:r>
          </w:p>
          <w:p w14:paraId="499B4352" w14:textId="77777777" w:rsidR="0013689E" w:rsidRPr="003638EA" w:rsidRDefault="0013689E" w:rsidP="0013689E">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Turi būti pritaikytas darbui Universiteto kompiuterių tinkle (verslo klasės).</w:t>
            </w:r>
          </w:p>
          <w:p w14:paraId="60E5D8EC" w14:textId="048AEB51" w:rsidR="0013689E" w:rsidRPr="003638EA" w:rsidRDefault="0013689E" w:rsidP="0013689E">
            <w:pPr>
              <w:autoSpaceDE w:val="0"/>
              <w:autoSpaceDN w:val="0"/>
              <w:adjustRightInd w:val="0"/>
              <w:spacing w:line="240" w:lineRule="auto"/>
              <w:ind w:firstLine="0"/>
              <w:jc w:val="both"/>
              <w:rPr>
                <w:rFonts w:ascii="Times New Roman" w:eastAsia="Calibri" w:hAnsi="Times New Roman" w:cs="Times New Roman"/>
                <w:bCs/>
                <w:color w:val="000000"/>
                <w:sz w:val="22"/>
                <w:szCs w:val="22"/>
              </w:rPr>
            </w:pPr>
            <w:r w:rsidRPr="003638EA">
              <w:rPr>
                <w:rFonts w:ascii="Times New Roman" w:eastAsia="Times New Roman" w:hAnsi="Times New Roman" w:cs="Times New Roman"/>
                <w:bCs/>
                <w:sz w:val="22"/>
                <w:szCs w:val="22"/>
              </w:rPr>
              <w:t xml:space="preserve">Turi būti skirtas Lietuvos rinkai. </w:t>
            </w:r>
            <w:r w:rsidRPr="003638EA">
              <w:rPr>
                <w:rFonts w:ascii="Times New Roman" w:eastAsia="Times New Roman" w:hAnsi="Times New Roman" w:cs="Times New Roman"/>
                <w:b/>
                <w:sz w:val="22"/>
                <w:szCs w:val="22"/>
              </w:rPr>
              <w:t>Skaitmeninė dokumento kopija pateikiama kartu su pasiūlymu.</w:t>
            </w:r>
          </w:p>
        </w:tc>
        <w:tc>
          <w:tcPr>
            <w:tcW w:w="1551" w:type="pct"/>
            <w:vAlign w:val="center"/>
          </w:tcPr>
          <w:p w14:paraId="6CBFAFDF" w14:textId="77777777" w:rsidR="0013689E" w:rsidRPr="003638EA" w:rsidRDefault="0013689E" w:rsidP="0013689E">
            <w:pPr>
              <w:autoSpaceDE w:val="0"/>
              <w:autoSpaceDN w:val="0"/>
              <w:adjustRightInd w:val="0"/>
              <w:spacing w:line="240" w:lineRule="auto"/>
              <w:ind w:firstLine="0"/>
              <w:jc w:val="center"/>
              <w:rPr>
                <w:rFonts w:ascii="Times New Roman" w:eastAsia="Calibri" w:hAnsi="Times New Roman" w:cs="Times New Roman"/>
                <w:bCs/>
                <w:color w:val="000000"/>
                <w:sz w:val="22"/>
                <w:szCs w:val="22"/>
              </w:rPr>
            </w:pPr>
          </w:p>
        </w:tc>
      </w:tr>
      <w:tr w:rsidR="006C3012" w:rsidRPr="003638EA" w14:paraId="783AE083" w14:textId="77777777" w:rsidTr="006C3012">
        <w:trPr>
          <w:gridAfter w:val="1"/>
          <w:wAfter w:w="7" w:type="pct"/>
        </w:trPr>
        <w:tc>
          <w:tcPr>
            <w:tcW w:w="406" w:type="pct"/>
            <w:vAlign w:val="center"/>
          </w:tcPr>
          <w:p w14:paraId="3D744F60" w14:textId="7021EF4E" w:rsidR="0013689E" w:rsidRDefault="0013689E" w:rsidP="0013689E">
            <w:pPr>
              <w:autoSpaceDE w:val="0"/>
              <w:autoSpaceDN w:val="0"/>
              <w:adjustRightInd w:val="0"/>
              <w:spacing w:line="240" w:lineRule="auto"/>
              <w:ind w:firstLine="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1.4.</w:t>
            </w:r>
          </w:p>
        </w:tc>
        <w:tc>
          <w:tcPr>
            <w:tcW w:w="1283" w:type="pct"/>
            <w:vAlign w:val="center"/>
          </w:tcPr>
          <w:p w14:paraId="3215E347" w14:textId="0DB99C44" w:rsidR="0013689E" w:rsidRPr="003638EA" w:rsidRDefault="0013689E" w:rsidP="0013689E">
            <w:pPr>
              <w:autoSpaceDE w:val="0"/>
              <w:autoSpaceDN w:val="0"/>
              <w:adjustRightInd w:val="0"/>
              <w:spacing w:line="240" w:lineRule="auto"/>
              <w:ind w:firstLine="0"/>
              <w:jc w:val="center"/>
              <w:rPr>
                <w:rFonts w:ascii="Times New Roman" w:eastAsia="Calibri" w:hAnsi="Times New Roman" w:cs="Times New Roman"/>
                <w:color w:val="000000"/>
                <w:sz w:val="22"/>
                <w:szCs w:val="22"/>
              </w:rPr>
            </w:pPr>
            <w:r w:rsidRPr="003638EA">
              <w:rPr>
                <w:rFonts w:ascii="Times New Roman" w:eastAsia="Times New Roman" w:hAnsi="Times New Roman" w:cs="Times New Roman"/>
                <w:sz w:val="22"/>
                <w:szCs w:val="22"/>
              </w:rPr>
              <w:t>Procesoriaus našumas</w:t>
            </w:r>
          </w:p>
        </w:tc>
        <w:tc>
          <w:tcPr>
            <w:tcW w:w="1754" w:type="pct"/>
            <w:vAlign w:val="center"/>
          </w:tcPr>
          <w:p w14:paraId="5BE931E4" w14:textId="2B0AAD70" w:rsidR="0013689E" w:rsidRPr="003638EA" w:rsidRDefault="0013689E" w:rsidP="0013689E">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Turi būti: ne mažiau </w:t>
            </w:r>
            <w:r w:rsidRPr="003638EA">
              <w:rPr>
                <w:rFonts w:ascii="Times New Roman" w:eastAsia="Times New Roman" w:hAnsi="Times New Roman" w:cs="Times New Roman"/>
                <w:b/>
                <w:sz w:val="22"/>
                <w:szCs w:val="22"/>
              </w:rPr>
              <w:t>39900</w:t>
            </w:r>
            <w:r w:rsidRPr="003638EA">
              <w:rPr>
                <w:rFonts w:ascii="Times New Roman" w:eastAsia="Times New Roman" w:hAnsi="Times New Roman" w:cs="Times New Roman"/>
                <w:sz w:val="22"/>
                <w:szCs w:val="22"/>
              </w:rPr>
              <w:t xml:space="preserve"> pagal „</w:t>
            </w:r>
            <w:proofErr w:type="spellStart"/>
            <w:r w:rsidRPr="003638EA">
              <w:rPr>
                <w:rFonts w:ascii="Times New Roman" w:eastAsia="Times New Roman" w:hAnsi="Times New Roman" w:cs="Times New Roman"/>
                <w:sz w:val="22"/>
                <w:szCs w:val="22"/>
              </w:rPr>
              <w:t>Passmark</w:t>
            </w:r>
            <w:proofErr w:type="spellEnd"/>
            <w:r w:rsidRPr="003638EA">
              <w:rPr>
                <w:rFonts w:ascii="Times New Roman" w:eastAsia="Times New Roman" w:hAnsi="Times New Roman" w:cs="Times New Roman"/>
                <w:sz w:val="22"/>
                <w:szCs w:val="22"/>
              </w:rPr>
              <w:t xml:space="preserve"> CPU Mark“. Procesoriaus našumo parametras </w:t>
            </w:r>
            <w:proofErr w:type="spellStart"/>
            <w:r w:rsidRPr="003638EA">
              <w:rPr>
                <w:rFonts w:ascii="Times New Roman" w:eastAsia="Times New Roman" w:hAnsi="Times New Roman" w:cs="Times New Roman"/>
                <w:sz w:val="22"/>
                <w:szCs w:val="22"/>
              </w:rPr>
              <w:t>Passmark</w:t>
            </w:r>
            <w:proofErr w:type="spellEnd"/>
            <w:r w:rsidRPr="003638EA">
              <w:rPr>
                <w:rFonts w:ascii="Times New Roman" w:eastAsia="Times New Roman" w:hAnsi="Times New Roman" w:cs="Times New Roman"/>
                <w:sz w:val="22"/>
                <w:szCs w:val="22"/>
              </w:rPr>
              <w:t xml:space="preserve"> </w:t>
            </w:r>
            <w:proofErr w:type="spellStart"/>
            <w:r w:rsidRPr="003638EA">
              <w:rPr>
                <w:rFonts w:ascii="Times New Roman" w:eastAsia="Times New Roman" w:hAnsi="Times New Roman" w:cs="Times New Roman"/>
                <w:sz w:val="22"/>
                <w:szCs w:val="22"/>
              </w:rPr>
              <w:t>Rating</w:t>
            </w:r>
            <w:proofErr w:type="spellEnd"/>
            <w:r w:rsidRPr="003638EA">
              <w:rPr>
                <w:rFonts w:ascii="Times New Roman" w:eastAsia="Times New Roman" w:hAnsi="Times New Roman" w:cs="Times New Roman"/>
                <w:sz w:val="22"/>
                <w:szCs w:val="22"/>
              </w:rPr>
              <w:t xml:space="preserve"> </w:t>
            </w:r>
            <w:r w:rsidRPr="003638EA">
              <w:rPr>
                <w:rFonts w:ascii="Times New Roman" w:eastAsia="Times New Roman" w:hAnsi="Times New Roman" w:cs="Times New Roman"/>
                <w:sz w:val="22"/>
                <w:szCs w:val="22"/>
              </w:rPr>
              <w:lastRenderedPageBreak/>
              <w:t>yra gaunamas kompiuterį testuojant „</w:t>
            </w:r>
            <w:proofErr w:type="spellStart"/>
            <w:r w:rsidRPr="003638EA">
              <w:rPr>
                <w:rFonts w:ascii="Times New Roman" w:eastAsia="Times New Roman" w:hAnsi="Times New Roman" w:cs="Times New Roman"/>
                <w:sz w:val="22"/>
                <w:szCs w:val="22"/>
              </w:rPr>
              <w:t>PerformanceTest</w:t>
            </w:r>
            <w:proofErr w:type="spellEnd"/>
            <w:r w:rsidRPr="003638EA">
              <w:rPr>
                <w:rFonts w:ascii="Times New Roman" w:eastAsia="Times New Roman" w:hAnsi="Times New Roman" w:cs="Times New Roman"/>
                <w:sz w:val="22"/>
                <w:szCs w:val="22"/>
              </w:rPr>
              <w:t xml:space="preserve">“ programine įranga, kuri nemokamai ir viešai prieinama </w:t>
            </w:r>
            <w:hyperlink r:id="rId7" w:history="1">
              <w:r w:rsidRPr="003638EA">
                <w:rPr>
                  <w:rFonts w:ascii="Times New Roman" w:eastAsia="Times New Roman" w:hAnsi="Times New Roman" w:cs="Times New Roman"/>
                  <w:sz w:val="22"/>
                  <w:szCs w:val="22"/>
                  <w:u w:val="single"/>
                </w:rPr>
                <w:t>http://www.passmark.com</w:t>
              </w:r>
            </w:hyperlink>
            <w:r w:rsidRPr="003638EA">
              <w:rPr>
                <w:rFonts w:ascii="Times New Roman" w:eastAsia="Times New Roman" w:hAnsi="Times New Roman" w:cs="Times New Roman"/>
                <w:sz w:val="22"/>
                <w:szCs w:val="22"/>
              </w:rPr>
              <w:t xml:space="preserve">. Siūlomo procesoriaus našumo parametras turi būti skelbiamas </w:t>
            </w:r>
            <w:hyperlink r:id="rId8" w:history="1">
              <w:r w:rsidRPr="003638EA">
                <w:rPr>
                  <w:rFonts w:ascii="Times New Roman" w:eastAsia="Times New Roman" w:hAnsi="Times New Roman" w:cs="Times New Roman"/>
                  <w:sz w:val="22"/>
                  <w:szCs w:val="22"/>
                  <w:u w:val="single"/>
                </w:rPr>
                <w:t>http://www.cpubenchmark.net/cpu_list.php</w:t>
              </w:r>
            </w:hyperlink>
            <w:r w:rsidRPr="003638EA">
              <w:rPr>
                <w:rFonts w:ascii="Times New Roman" w:eastAsia="Times New Roman" w:hAnsi="Times New Roman" w:cs="Times New Roman"/>
                <w:sz w:val="22"/>
                <w:szCs w:val="22"/>
              </w:rPr>
              <w:t>.</w:t>
            </w:r>
          </w:p>
          <w:p w14:paraId="1C2BD9B0" w14:textId="77777777" w:rsidR="0013689E" w:rsidRPr="003638EA" w:rsidRDefault="0013689E" w:rsidP="0013689E">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Procesorius turi palaikyti automatinę maitinimo įtampos reguliavimo funkciją esant mažai apkrovai.</w:t>
            </w:r>
          </w:p>
          <w:p w14:paraId="0CBCE6A0" w14:textId="594AF0F4" w:rsidR="0013689E" w:rsidRPr="003638EA" w:rsidRDefault="0013689E" w:rsidP="0013689E">
            <w:pPr>
              <w:autoSpaceDE w:val="0"/>
              <w:autoSpaceDN w:val="0"/>
              <w:adjustRightInd w:val="0"/>
              <w:spacing w:line="240" w:lineRule="auto"/>
              <w:ind w:firstLine="0"/>
              <w:rPr>
                <w:rFonts w:ascii="Times New Roman" w:eastAsia="Calibri" w:hAnsi="Times New Roman" w:cs="Times New Roman"/>
                <w:bCs/>
                <w:color w:val="000000"/>
                <w:sz w:val="22"/>
                <w:szCs w:val="22"/>
              </w:rPr>
            </w:pPr>
            <w:r w:rsidRPr="003638EA">
              <w:rPr>
                <w:rFonts w:ascii="Times New Roman" w:eastAsia="Times New Roman" w:hAnsi="Times New Roman" w:cs="Times New Roman"/>
                <w:sz w:val="22"/>
                <w:szCs w:val="22"/>
              </w:rPr>
              <w:t>Nurodyti procesoriaus gamintoją, pavadinimą (modelį), dažnį, sparčiosios atminties dydį, sisteminės magistralės dažnį. Procesoriaus našumas negali būti dirbtinai padidintas.</w:t>
            </w:r>
          </w:p>
        </w:tc>
        <w:tc>
          <w:tcPr>
            <w:tcW w:w="1551" w:type="pct"/>
            <w:vAlign w:val="center"/>
          </w:tcPr>
          <w:p w14:paraId="45E834B5" w14:textId="77777777" w:rsidR="0013689E" w:rsidRPr="003638EA" w:rsidRDefault="0013689E" w:rsidP="0013689E">
            <w:pPr>
              <w:autoSpaceDE w:val="0"/>
              <w:autoSpaceDN w:val="0"/>
              <w:adjustRightInd w:val="0"/>
              <w:spacing w:line="240" w:lineRule="auto"/>
              <w:ind w:firstLine="0"/>
              <w:jc w:val="center"/>
              <w:rPr>
                <w:rFonts w:ascii="Times New Roman" w:eastAsia="Calibri" w:hAnsi="Times New Roman" w:cs="Times New Roman"/>
                <w:bCs/>
                <w:color w:val="000000"/>
                <w:sz w:val="22"/>
                <w:szCs w:val="22"/>
              </w:rPr>
            </w:pPr>
          </w:p>
        </w:tc>
      </w:tr>
      <w:tr w:rsidR="006C3012" w:rsidRPr="003638EA" w14:paraId="2E2372BB" w14:textId="77777777" w:rsidTr="006C3012">
        <w:trPr>
          <w:gridAfter w:val="1"/>
          <w:wAfter w:w="7" w:type="pct"/>
        </w:trPr>
        <w:tc>
          <w:tcPr>
            <w:tcW w:w="406" w:type="pct"/>
            <w:vAlign w:val="center"/>
          </w:tcPr>
          <w:p w14:paraId="26C73C5B" w14:textId="38CDA584" w:rsidR="0013689E" w:rsidRDefault="0013689E" w:rsidP="0013689E">
            <w:pPr>
              <w:autoSpaceDE w:val="0"/>
              <w:autoSpaceDN w:val="0"/>
              <w:adjustRightInd w:val="0"/>
              <w:spacing w:line="240" w:lineRule="auto"/>
              <w:ind w:firstLine="0"/>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w:t>
            </w:r>
            <w:r w:rsidR="000326F4">
              <w:rPr>
                <w:rFonts w:ascii="Times New Roman" w:eastAsia="Calibri" w:hAnsi="Times New Roman" w:cs="Times New Roman"/>
                <w:color w:val="000000"/>
                <w:sz w:val="22"/>
                <w:szCs w:val="22"/>
              </w:rPr>
              <w:t>4.1</w:t>
            </w:r>
            <w:r>
              <w:rPr>
                <w:rFonts w:ascii="Times New Roman" w:eastAsia="Calibri" w:hAnsi="Times New Roman" w:cs="Times New Roman"/>
                <w:color w:val="000000"/>
                <w:sz w:val="22"/>
                <w:szCs w:val="22"/>
              </w:rPr>
              <w:t>.</w:t>
            </w:r>
          </w:p>
        </w:tc>
        <w:tc>
          <w:tcPr>
            <w:tcW w:w="1283" w:type="pct"/>
            <w:vAlign w:val="center"/>
          </w:tcPr>
          <w:p w14:paraId="4463295A" w14:textId="47496C35" w:rsidR="0013689E" w:rsidRPr="003638EA" w:rsidRDefault="0013689E" w:rsidP="0013689E">
            <w:pPr>
              <w:autoSpaceDE w:val="0"/>
              <w:autoSpaceDN w:val="0"/>
              <w:adjustRightInd w:val="0"/>
              <w:spacing w:line="240" w:lineRule="auto"/>
              <w:ind w:firstLine="0"/>
              <w:jc w:val="both"/>
              <w:rPr>
                <w:rFonts w:ascii="Times New Roman" w:eastAsia="Calibri" w:hAnsi="Times New Roman" w:cs="Times New Roman"/>
                <w:color w:val="000000"/>
                <w:sz w:val="22"/>
                <w:szCs w:val="22"/>
              </w:rPr>
            </w:pPr>
            <w:r w:rsidRPr="003638EA">
              <w:rPr>
                <w:rFonts w:ascii="Times New Roman" w:eastAsia="Times New Roman" w:hAnsi="Times New Roman" w:cs="Times New Roman"/>
                <w:sz w:val="22"/>
                <w:szCs w:val="22"/>
              </w:rPr>
              <w:t xml:space="preserve">Procesoriaus </w:t>
            </w:r>
            <w:r>
              <w:rPr>
                <w:rFonts w:ascii="Times New Roman" w:eastAsia="Times New Roman" w:hAnsi="Times New Roman" w:cs="Times New Roman"/>
                <w:sz w:val="22"/>
                <w:szCs w:val="22"/>
              </w:rPr>
              <w:t>t</w:t>
            </w:r>
            <w:r w:rsidRPr="003638EA">
              <w:rPr>
                <w:rFonts w:ascii="Times New Roman" w:eastAsia="Times New Roman" w:hAnsi="Times New Roman" w:cs="Times New Roman"/>
                <w:sz w:val="22"/>
                <w:szCs w:val="22"/>
              </w:rPr>
              <w:t>echnologija</w:t>
            </w:r>
          </w:p>
        </w:tc>
        <w:tc>
          <w:tcPr>
            <w:tcW w:w="1754" w:type="pct"/>
            <w:vAlign w:val="center"/>
          </w:tcPr>
          <w:p w14:paraId="50C6DF03" w14:textId="77777777" w:rsidR="0013689E" w:rsidRPr="003638EA" w:rsidRDefault="0013689E" w:rsidP="0013689E">
            <w:pPr>
              <w:spacing w:line="240" w:lineRule="auto"/>
              <w:ind w:firstLine="0"/>
              <w:rPr>
                <w:rFonts w:ascii="Times New Roman" w:eastAsia="SimSun" w:hAnsi="Times New Roman" w:cs="Times New Roman"/>
                <w:sz w:val="22"/>
                <w:szCs w:val="22"/>
              </w:rPr>
            </w:pPr>
            <w:r w:rsidRPr="003638EA">
              <w:rPr>
                <w:rFonts w:ascii="Times New Roman" w:eastAsia="Times New Roman" w:hAnsi="Times New Roman" w:cs="Times New Roman"/>
                <w:sz w:val="22"/>
                <w:szCs w:val="22"/>
              </w:rPr>
              <w:t>N</w:t>
            </w:r>
            <w:r w:rsidRPr="003638EA">
              <w:rPr>
                <w:rFonts w:ascii="Times New Roman" w:eastAsia="SimSun" w:hAnsi="Times New Roman" w:cs="Times New Roman"/>
                <w:sz w:val="22"/>
                <w:szCs w:val="22"/>
              </w:rPr>
              <w:t xml:space="preserve">e </w:t>
            </w:r>
            <w:r w:rsidRPr="003638EA">
              <w:rPr>
                <w:rFonts w:ascii="Times New Roman" w:eastAsia="Times New Roman" w:hAnsi="Times New Roman" w:cs="Times New Roman"/>
                <w:sz w:val="22"/>
                <w:szCs w:val="22"/>
              </w:rPr>
              <w:t xml:space="preserve">mažiau </w:t>
            </w:r>
            <w:r w:rsidRPr="003638EA">
              <w:rPr>
                <w:rFonts w:ascii="Times New Roman" w:eastAsia="SimSun" w:hAnsi="Times New Roman" w:cs="Times New Roman"/>
                <w:sz w:val="22"/>
                <w:szCs w:val="22"/>
              </w:rPr>
              <w:t xml:space="preserve">kaip x64, turi palaikyti 32 ir 64 bitų operacines sistemas ir taikomąsias programas. Ne senesnės nei 2025 m. pirmo ketvirčio technologijos. </w:t>
            </w:r>
          </w:p>
          <w:p w14:paraId="2B3647AD" w14:textId="78665ED6" w:rsidR="0013689E" w:rsidRPr="003638EA" w:rsidRDefault="0013689E" w:rsidP="0013689E">
            <w:pPr>
              <w:autoSpaceDE w:val="0"/>
              <w:autoSpaceDN w:val="0"/>
              <w:adjustRightInd w:val="0"/>
              <w:spacing w:line="240" w:lineRule="auto"/>
              <w:ind w:firstLine="0"/>
              <w:jc w:val="both"/>
              <w:rPr>
                <w:rFonts w:ascii="Times New Roman" w:eastAsia="Calibri" w:hAnsi="Times New Roman" w:cs="Times New Roman"/>
                <w:bCs/>
                <w:color w:val="000000"/>
                <w:sz w:val="22"/>
                <w:szCs w:val="22"/>
              </w:rPr>
            </w:pPr>
            <w:r w:rsidRPr="003638EA">
              <w:rPr>
                <w:rFonts w:ascii="Times New Roman" w:eastAsia="Times New Roman" w:hAnsi="Times New Roman" w:cs="Times New Roman"/>
                <w:sz w:val="22"/>
                <w:szCs w:val="22"/>
              </w:rPr>
              <w:t>Ne mažiau 14 branduolių.</w:t>
            </w:r>
          </w:p>
        </w:tc>
        <w:tc>
          <w:tcPr>
            <w:tcW w:w="1551" w:type="pct"/>
            <w:vAlign w:val="center"/>
          </w:tcPr>
          <w:p w14:paraId="5C68737D" w14:textId="77777777" w:rsidR="0013689E" w:rsidRPr="003638EA" w:rsidRDefault="0013689E" w:rsidP="0013689E">
            <w:pPr>
              <w:autoSpaceDE w:val="0"/>
              <w:autoSpaceDN w:val="0"/>
              <w:adjustRightInd w:val="0"/>
              <w:spacing w:line="240" w:lineRule="auto"/>
              <w:ind w:firstLine="0"/>
              <w:jc w:val="center"/>
              <w:rPr>
                <w:rFonts w:ascii="Times New Roman" w:eastAsia="Calibri" w:hAnsi="Times New Roman" w:cs="Times New Roman"/>
                <w:bCs/>
                <w:color w:val="000000"/>
                <w:sz w:val="22"/>
                <w:szCs w:val="22"/>
              </w:rPr>
            </w:pPr>
          </w:p>
        </w:tc>
      </w:tr>
      <w:tr w:rsidR="006C3012" w:rsidRPr="003638EA" w14:paraId="6A03A988" w14:textId="77777777" w:rsidTr="006C3012">
        <w:trPr>
          <w:gridAfter w:val="1"/>
          <w:wAfter w:w="7" w:type="pct"/>
        </w:trPr>
        <w:tc>
          <w:tcPr>
            <w:tcW w:w="406" w:type="pct"/>
            <w:vAlign w:val="center"/>
          </w:tcPr>
          <w:p w14:paraId="515D274E" w14:textId="7B1B01C4" w:rsidR="0013689E" w:rsidRDefault="0013689E" w:rsidP="0013689E">
            <w:pPr>
              <w:autoSpaceDE w:val="0"/>
              <w:autoSpaceDN w:val="0"/>
              <w:adjustRightInd w:val="0"/>
              <w:spacing w:line="240" w:lineRule="auto"/>
              <w:ind w:firstLine="0"/>
              <w:jc w:val="center"/>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1.</w:t>
            </w:r>
            <w:r w:rsidR="000326F4">
              <w:rPr>
                <w:rFonts w:ascii="Times New Roman" w:eastAsia="Calibri" w:hAnsi="Times New Roman" w:cs="Times New Roman"/>
                <w:color w:val="000000"/>
                <w:sz w:val="22"/>
                <w:szCs w:val="22"/>
              </w:rPr>
              <w:t>4.2</w:t>
            </w:r>
            <w:r>
              <w:rPr>
                <w:rFonts w:ascii="Times New Roman" w:eastAsia="Calibri" w:hAnsi="Times New Roman" w:cs="Times New Roman"/>
                <w:color w:val="000000"/>
                <w:sz w:val="22"/>
                <w:szCs w:val="22"/>
              </w:rPr>
              <w:t>.</w:t>
            </w:r>
          </w:p>
        </w:tc>
        <w:tc>
          <w:tcPr>
            <w:tcW w:w="1283" w:type="pct"/>
            <w:vAlign w:val="center"/>
          </w:tcPr>
          <w:p w14:paraId="7DB9B64C" w14:textId="3C213158" w:rsidR="0013689E" w:rsidRPr="003638EA" w:rsidRDefault="0013689E" w:rsidP="0013689E">
            <w:pPr>
              <w:autoSpaceDE w:val="0"/>
              <w:autoSpaceDN w:val="0"/>
              <w:adjustRightInd w:val="0"/>
              <w:spacing w:line="240" w:lineRule="auto"/>
              <w:ind w:firstLine="0"/>
              <w:jc w:val="center"/>
              <w:rPr>
                <w:rFonts w:ascii="Times New Roman" w:eastAsia="Calibri" w:hAnsi="Times New Roman" w:cs="Times New Roman"/>
                <w:color w:val="000000"/>
                <w:sz w:val="22"/>
                <w:szCs w:val="22"/>
              </w:rPr>
            </w:pPr>
            <w:r w:rsidRPr="003638EA">
              <w:rPr>
                <w:rFonts w:ascii="Times New Roman" w:eastAsia="Times New Roman" w:hAnsi="Times New Roman" w:cs="Times New Roman"/>
                <w:sz w:val="22"/>
                <w:szCs w:val="22"/>
              </w:rPr>
              <w:t>Nuotolinis valdymas ir administravimas</w:t>
            </w:r>
          </w:p>
        </w:tc>
        <w:tc>
          <w:tcPr>
            <w:tcW w:w="1754" w:type="pct"/>
            <w:vAlign w:val="center"/>
          </w:tcPr>
          <w:p w14:paraId="58937A8B" w14:textId="606ECF8A" w:rsidR="0013689E" w:rsidRPr="003638EA" w:rsidRDefault="0013689E" w:rsidP="0013689E">
            <w:pPr>
              <w:autoSpaceDE w:val="0"/>
              <w:autoSpaceDN w:val="0"/>
              <w:adjustRightInd w:val="0"/>
              <w:spacing w:line="240" w:lineRule="auto"/>
              <w:ind w:firstLine="0"/>
              <w:jc w:val="center"/>
              <w:rPr>
                <w:rFonts w:ascii="Times New Roman" w:eastAsia="Calibri" w:hAnsi="Times New Roman" w:cs="Times New Roman"/>
                <w:bCs/>
                <w:color w:val="000000"/>
                <w:sz w:val="22"/>
                <w:szCs w:val="22"/>
              </w:rPr>
            </w:pPr>
            <w:r w:rsidRPr="003638EA">
              <w:rPr>
                <w:rFonts w:ascii="Times New Roman" w:eastAsia="Times New Roman" w:hAnsi="Times New Roman" w:cs="Times New Roman"/>
                <w:sz w:val="22"/>
                <w:szCs w:val="22"/>
              </w:rPr>
              <w:t>Turi būti pilnas nuotolinis kompiuterio valdymas nepriklausomai nuo operacinės sistemos, KVM galimybė (</w:t>
            </w:r>
            <w:proofErr w:type="spellStart"/>
            <w:r w:rsidRPr="003638EA">
              <w:rPr>
                <w:rFonts w:ascii="Times New Roman" w:eastAsia="Times New Roman" w:hAnsi="Times New Roman" w:cs="Times New Roman"/>
                <w:sz w:val="22"/>
                <w:szCs w:val="22"/>
              </w:rPr>
              <w:t>vPro</w:t>
            </w:r>
            <w:proofErr w:type="spellEnd"/>
            <w:r w:rsidRPr="003638EA">
              <w:rPr>
                <w:rFonts w:ascii="Times New Roman" w:eastAsia="Times New Roman" w:hAnsi="Times New Roman" w:cs="Times New Roman"/>
                <w:sz w:val="22"/>
                <w:szCs w:val="22"/>
              </w:rPr>
              <w:t xml:space="preserve"> </w:t>
            </w:r>
            <w:proofErr w:type="spellStart"/>
            <w:r w:rsidRPr="003638EA">
              <w:rPr>
                <w:rFonts w:ascii="Times New Roman" w:eastAsia="Times New Roman" w:hAnsi="Times New Roman" w:cs="Times New Roman"/>
                <w:sz w:val="22"/>
                <w:szCs w:val="22"/>
              </w:rPr>
              <w:t>Enterprise</w:t>
            </w:r>
            <w:proofErr w:type="spellEnd"/>
            <w:r w:rsidRPr="003638EA">
              <w:rPr>
                <w:rFonts w:ascii="Times New Roman" w:eastAsia="Times New Roman" w:hAnsi="Times New Roman" w:cs="Times New Roman"/>
                <w:sz w:val="22"/>
                <w:szCs w:val="22"/>
              </w:rPr>
              <w:t xml:space="preserve"> arba analogiška technologija)</w:t>
            </w:r>
          </w:p>
        </w:tc>
        <w:tc>
          <w:tcPr>
            <w:tcW w:w="1551" w:type="pct"/>
            <w:vAlign w:val="center"/>
          </w:tcPr>
          <w:p w14:paraId="2CD106EE" w14:textId="77777777" w:rsidR="0013689E" w:rsidRPr="003638EA" w:rsidRDefault="0013689E" w:rsidP="0013689E">
            <w:pPr>
              <w:autoSpaceDE w:val="0"/>
              <w:autoSpaceDN w:val="0"/>
              <w:adjustRightInd w:val="0"/>
              <w:spacing w:line="240" w:lineRule="auto"/>
              <w:ind w:firstLine="0"/>
              <w:jc w:val="center"/>
              <w:rPr>
                <w:rFonts w:ascii="Times New Roman" w:eastAsia="Calibri" w:hAnsi="Times New Roman" w:cs="Times New Roman"/>
                <w:bCs/>
                <w:color w:val="000000"/>
                <w:sz w:val="22"/>
                <w:szCs w:val="22"/>
              </w:rPr>
            </w:pPr>
          </w:p>
        </w:tc>
      </w:tr>
    </w:tbl>
    <w:tbl>
      <w:tblPr>
        <w:tblStyle w:val="TableGrid1"/>
        <w:tblW w:w="5067" w:type="pct"/>
        <w:tblInd w:w="137" w:type="dxa"/>
        <w:tblLayout w:type="fixed"/>
        <w:tblLook w:val="04A0" w:firstRow="1" w:lastRow="0" w:firstColumn="1" w:lastColumn="0" w:noHBand="0" w:noVBand="1"/>
      </w:tblPr>
      <w:tblGrid>
        <w:gridCol w:w="851"/>
        <w:gridCol w:w="2644"/>
        <w:gridCol w:w="3729"/>
        <w:gridCol w:w="3252"/>
      </w:tblGrid>
      <w:tr w:rsidR="007B0C4B" w:rsidRPr="003638EA" w14:paraId="01A4C52C" w14:textId="77777777" w:rsidTr="006C3012">
        <w:tc>
          <w:tcPr>
            <w:tcW w:w="406" w:type="pct"/>
            <w:vAlign w:val="center"/>
          </w:tcPr>
          <w:p w14:paraId="6770C66D" w14:textId="17E831D9" w:rsidR="007B0C4B" w:rsidRPr="003638EA" w:rsidRDefault="0013689E"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0326F4">
              <w:rPr>
                <w:rFonts w:ascii="Times New Roman" w:eastAsia="Times New Roman" w:hAnsi="Times New Roman" w:cs="Times New Roman"/>
                <w:sz w:val="22"/>
                <w:szCs w:val="22"/>
              </w:rPr>
              <w:t>5</w:t>
            </w:r>
            <w:r>
              <w:rPr>
                <w:rFonts w:ascii="Times New Roman" w:eastAsia="Times New Roman" w:hAnsi="Times New Roman" w:cs="Times New Roman"/>
                <w:sz w:val="22"/>
                <w:szCs w:val="22"/>
              </w:rPr>
              <w:t>.</w:t>
            </w:r>
          </w:p>
        </w:tc>
        <w:tc>
          <w:tcPr>
            <w:tcW w:w="1262" w:type="pct"/>
            <w:vAlign w:val="center"/>
          </w:tcPr>
          <w:p w14:paraId="6C7925AD"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Operatyvi atmintis</w:t>
            </w:r>
          </w:p>
        </w:tc>
        <w:tc>
          <w:tcPr>
            <w:tcW w:w="1780" w:type="pct"/>
            <w:vAlign w:val="center"/>
          </w:tcPr>
          <w:p w14:paraId="7EA75521" w14:textId="4C98DDD0" w:rsidR="007B0C4B" w:rsidRPr="003638EA" w:rsidRDefault="003264F3" w:rsidP="003638EA">
            <w:pPr>
              <w:spacing w:line="240" w:lineRule="auto"/>
              <w:ind w:firstLine="0"/>
              <w:jc w:val="center"/>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x</w:t>
            </w:r>
          </w:p>
        </w:tc>
        <w:tc>
          <w:tcPr>
            <w:tcW w:w="1552" w:type="pct"/>
            <w:vAlign w:val="center"/>
          </w:tcPr>
          <w:p w14:paraId="7479D9C8" w14:textId="67F15C86" w:rsidR="007B0C4B" w:rsidRPr="003638EA" w:rsidRDefault="003264F3" w:rsidP="003638EA">
            <w:pPr>
              <w:spacing w:line="240" w:lineRule="auto"/>
              <w:ind w:firstLine="0"/>
              <w:jc w:val="center"/>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x</w:t>
            </w:r>
          </w:p>
        </w:tc>
      </w:tr>
      <w:tr w:rsidR="007B0C4B" w:rsidRPr="003638EA" w14:paraId="09288E0E" w14:textId="77777777" w:rsidTr="006C3012">
        <w:tc>
          <w:tcPr>
            <w:tcW w:w="406" w:type="pct"/>
            <w:vAlign w:val="center"/>
          </w:tcPr>
          <w:p w14:paraId="292CD1AC" w14:textId="4BAEBE36"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1.5.1</w:t>
            </w:r>
          </w:p>
        </w:tc>
        <w:tc>
          <w:tcPr>
            <w:tcW w:w="1262" w:type="pct"/>
            <w:vAlign w:val="center"/>
          </w:tcPr>
          <w:p w14:paraId="37747F2A"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0B3F3EC6"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ne mažiau 16GB (2x8GB) ir ne blogiau DDR5, 5600 MHz;</w:t>
            </w:r>
          </w:p>
        </w:tc>
        <w:tc>
          <w:tcPr>
            <w:tcW w:w="1552" w:type="pct"/>
            <w:vAlign w:val="center"/>
          </w:tcPr>
          <w:p w14:paraId="1457D8E5"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4591FF80" w14:textId="77777777" w:rsidTr="006C3012">
        <w:tc>
          <w:tcPr>
            <w:tcW w:w="406" w:type="pct"/>
            <w:vAlign w:val="center"/>
          </w:tcPr>
          <w:p w14:paraId="73DE5FC9" w14:textId="68BB8C9C"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1.5.2</w:t>
            </w:r>
          </w:p>
        </w:tc>
        <w:tc>
          <w:tcPr>
            <w:tcW w:w="1262" w:type="pct"/>
            <w:vAlign w:val="center"/>
          </w:tcPr>
          <w:p w14:paraId="350DA4C5"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6776F20E"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maksimali operatyvinės atminties talpa ne mažiau 128GB.</w:t>
            </w:r>
          </w:p>
        </w:tc>
        <w:tc>
          <w:tcPr>
            <w:tcW w:w="1552" w:type="pct"/>
            <w:vAlign w:val="center"/>
          </w:tcPr>
          <w:p w14:paraId="5930F0C8"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20B51453" w14:textId="77777777" w:rsidTr="006C3012">
        <w:tc>
          <w:tcPr>
            <w:tcW w:w="406" w:type="pct"/>
            <w:vAlign w:val="center"/>
          </w:tcPr>
          <w:p w14:paraId="0D0398FC" w14:textId="022E3B77" w:rsidR="007B0C4B" w:rsidRPr="003638EA" w:rsidRDefault="0013689E"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0326F4">
              <w:rPr>
                <w:rFonts w:ascii="Times New Roman" w:eastAsia="Times New Roman" w:hAnsi="Times New Roman" w:cs="Times New Roman"/>
                <w:sz w:val="22"/>
                <w:szCs w:val="22"/>
              </w:rPr>
              <w:t>6</w:t>
            </w:r>
            <w:r>
              <w:rPr>
                <w:rFonts w:ascii="Times New Roman" w:eastAsia="Times New Roman" w:hAnsi="Times New Roman" w:cs="Times New Roman"/>
                <w:sz w:val="22"/>
                <w:szCs w:val="22"/>
              </w:rPr>
              <w:t>.</w:t>
            </w:r>
          </w:p>
        </w:tc>
        <w:tc>
          <w:tcPr>
            <w:tcW w:w="1262" w:type="pct"/>
            <w:vAlign w:val="center"/>
          </w:tcPr>
          <w:p w14:paraId="5E10B9F6"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Kietas diskas</w:t>
            </w:r>
          </w:p>
        </w:tc>
        <w:tc>
          <w:tcPr>
            <w:tcW w:w="1780" w:type="pct"/>
            <w:vAlign w:val="center"/>
          </w:tcPr>
          <w:p w14:paraId="42BAF7F8"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Ne mažiau 512GB SSD tipo diskas, </w:t>
            </w:r>
            <w:proofErr w:type="spellStart"/>
            <w:r w:rsidRPr="003638EA">
              <w:rPr>
                <w:rFonts w:ascii="Times New Roman" w:eastAsia="Times New Roman" w:hAnsi="Times New Roman" w:cs="Times New Roman"/>
                <w:sz w:val="22"/>
                <w:szCs w:val="22"/>
              </w:rPr>
              <w:t>PCIe</w:t>
            </w:r>
            <w:proofErr w:type="spellEnd"/>
            <w:r w:rsidRPr="003638EA">
              <w:rPr>
                <w:rFonts w:ascii="Times New Roman" w:eastAsia="Times New Roman" w:hAnsi="Times New Roman" w:cs="Times New Roman"/>
                <w:sz w:val="22"/>
                <w:szCs w:val="22"/>
              </w:rPr>
              <w:t xml:space="preserve"> x4 </w:t>
            </w:r>
            <w:proofErr w:type="spellStart"/>
            <w:r w:rsidRPr="003638EA">
              <w:rPr>
                <w:rFonts w:ascii="Times New Roman" w:eastAsia="Times New Roman" w:hAnsi="Times New Roman" w:cs="Times New Roman"/>
                <w:sz w:val="22"/>
                <w:szCs w:val="22"/>
              </w:rPr>
              <w:t>NVMe</w:t>
            </w:r>
            <w:proofErr w:type="spellEnd"/>
            <w:r w:rsidRPr="003638EA">
              <w:rPr>
                <w:rFonts w:ascii="Times New Roman" w:eastAsia="Times New Roman" w:hAnsi="Times New Roman" w:cs="Times New Roman"/>
                <w:sz w:val="22"/>
                <w:szCs w:val="22"/>
              </w:rPr>
              <w:t xml:space="preserve"> gen4 technologijos.</w:t>
            </w:r>
          </w:p>
        </w:tc>
        <w:tc>
          <w:tcPr>
            <w:tcW w:w="1552" w:type="pct"/>
            <w:vAlign w:val="center"/>
          </w:tcPr>
          <w:p w14:paraId="19C7CAA0"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2249D58E" w14:textId="77777777" w:rsidTr="006C3012">
        <w:tc>
          <w:tcPr>
            <w:tcW w:w="406" w:type="pct"/>
            <w:vAlign w:val="center"/>
          </w:tcPr>
          <w:p w14:paraId="5DD97078" w14:textId="5C0B1840" w:rsidR="007B0C4B" w:rsidRPr="003638EA" w:rsidRDefault="0013689E"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0326F4">
              <w:rPr>
                <w:rFonts w:ascii="Times New Roman" w:eastAsia="Times New Roman" w:hAnsi="Times New Roman" w:cs="Times New Roman"/>
                <w:sz w:val="22"/>
                <w:szCs w:val="22"/>
              </w:rPr>
              <w:t>7</w:t>
            </w:r>
            <w:r>
              <w:rPr>
                <w:rFonts w:ascii="Times New Roman" w:eastAsia="Times New Roman" w:hAnsi="Times New Roman" w:cs="Times New Roman"/>
                <w:sz w:val="22"/>
                <w:szCs w:val="22"/>
              </w:rPr>
              <w:t>.</w:t>
            </w:r>
          </w:p>
        </w:tc>
        <w:tc>
          <w:tcPr>
            <w:tcW w:w="1262" w:type="pct"/>
            <w:vAlign w:val="center"/>
          </w:tcPr>
          <w:p w14:paraId="79BC8DE5"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Vaizdo plokštė</w:t>
            </w:r>
          </w:p>
        </w:tc>
        <w:tc>
          <w:tcPr>
            <w:tcW w:w="1780" w:type="pct"/>
            <w:vAlign w:val="center"/>
          </w:tcPr>
          <w:p w14:paraId="519C9662" w14:textId="6659C7D4" w:rsidR="007B0C4B" w:rsidRPr="003638EA" w:rsidRDefault="003264F3" w:rsidP="003638EA">
            <w:pPr>
              <w:spacing w:line="240" w:lineRule="auto"/>
              <w:ind w:firstLine="0"/>
              <w:jc w:val="center"/>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x</w:t>
            </w:r>
          </w:p>
        </w:tc>
        <w:tc>
          <w:tcPr>
            <w:tcW w:w="1552" w:type="pct"/>
            <w:vAlign w:val="center"/>
          </w:tcPr>
          <w:p w14:paraId="7F4201BE" w14:textId="1D53F5D8" w:rsidR="007B0C4B" w:rsidRPr="003638EA" w:rsidRDefault="003264F3" w:rsidP="003638EA">
            <w:pPr>
              <w:spacing w:line="240" w:lineRule="auto"/>
              <w:ind w:firstLine="0"/>
              <w:jc w:val="center"/>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x</w:t>
            </w:r>
          </w:p>
        </w:tc>
      </w:tr>
      <w:tr w:rsidR="007B0C4B" w:rsidRPr="003638EA" w14:paraId="2C1F3548" w14:textId="77777777" w:rsidTr="006C3012">
        <w:tc>
          <w:tcPr>
            <w:tcW w:w="406" w:type="pct"/>
            <w:vAlign w:val="center"/>
          </w:tcPr>
          <w:p w14:paraId="0592620F" w14:textId="4871A74C" w:rsidR="007B0C4B" w:rsidRPr="003638EA" w:rsidRDefault="0013689E"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0326F4">
              <w:rPr>
                <w:rFonts w:ascii="Times New Roman" w:eastAsia="Times New Roman" w:hAnsi="Times New Roman" w:cs="Times New Roman"/>
                <w:sz w:val="22"/>
                <w:szCs w:val="22"/>
              </w:rPr>
              <w:t>7.1</w:t>
            </w:r>
            <w:r>
              <w:rPr>
                <w:rFonts w:ascii="Times New Roman" w:eastAsia="Times New Roman" w:hAnsi="Times New Roman" w:cs="Times New Roman"/>
                <w:sz w:val="22"/>
                <w:szCs w:val="22"/>
              </w:rPr>
              <w:t>.</w:t>
            </w:r>
          </w:p>
        </w:tc>
        <w:tc>
          <w:tcPr>
            <w:tcW w:w="1262" w:type="pct"/>
          </w:tcPr>
          <w:p w14:paraId="5BC89923" w14:textId="0992D75A"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Įrangos gamintojas, modelis, </w:t>
            </w:r>
          </w:p>
        </w:tc>
        <w:tc>
          <w:tcPr>
            <w:tcW w:w="1780" w:type="pct"/>
            <w:vAlign w:val="center"/>
          </w:tcPr>
          <w:p w14:paraId="39A7BCB1" w14:textId="3A76790D" w:rsidR="007B0C4B" w:rsidRPr="003638EA" w:rsidRDefault="00DD7A60" w:rsidP="003638EA">
            <w:pPr>
              <w:spacing w:line="240" w:lineRule="auto"/>
              <w:ind w:firstLine="0"/>
              <w:rPr>
                <w:rFonts w:ascii="Times New Roman" w:eastAsia="Times New Roman" w:hAnsi="Times New Roman" w:cs="Times New Roman"/>
                <w:sz w:val="22"/>
                <w:szCs w:val="22"/>
              </w:rPr>
            </w:pPr>
            <w:r w:rsidRPr="003638EA">
              <w:rPr>
                <w:rFonts w:ascii="Times New Roman" w:hAnsi="Times New Roman" w:cs="Times New Roman"/>
                <w:sz w:val="22"/>
                <w:szCs w:val="22"/>
              </w:rPr>
              <w:t>Nurodyti gamintoją ir modelį</w:t>
            </w:r>
          </w:p>
        </w:tc>
        <w:tc>
          <w:tcPr>
            <w:tcW w:w="1552" w:type="pct"/>
            <w:vAlign w:val="center"/>
          </w:tcPr>
          <w:p w14:paraId="72FE9822" w14:textId="7EC964BA"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193F85E5" w14:textId="77777777" w:rsidTr="006C3012">
        <w:tc>
          <w:tcPr>
            <w:tcW w:w="406" w:type="pct"/>
            <w:vAlign w:val="center"/>
          </w:tcPr>
          <w:p w14:paraId="444BD868" w14:textId="6D5736CA" w:rsidR="007B0C4B" w:rsidRPr="003638EA" w:rsidRDefault="0013689E"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0326F4">
              <w:rPr>
                <w:rFonts w:ascii="Times New Roman" w:eastAsia="Times New Roman" w:hAnsi="Times New Roman" w:cs="Times New Roman"/>
                <w:sz w:val="22"/>
                <w:szCs w:val="22"/>
              </w:rPr>
              <w:t>7.2</w:t>
            </w:r>
            <w:r>
              <w:rPr>
                <w:rFonts w:ascii="Times New Roman" w:eastAsia="Times New Roman" w:hAnsi="Times New Roman" w:cs="Times New Roman"/>
                <w:sz w:val="22"/>
                <w:szCs w:val="22"/>
              </w:rPr>
              <w:t>.</w:t>
            </w:r>
          </w:p>
        </w:tc>
        <w:tc>
          <w:tcPr>
            <w:tcW w:w="1262" w:type="pct"/>
          </w:tcPr>
          <w:p w14:paraId="2CB9F209"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Atmintis</w:t>
            </w:r>
          </w:p>
        </w:tc>
        <w:tc>
          <w:tcPr>
            <w:tcW w:w="1780" w:type="pct"/>
            <w:vAlign w:val="center"/>
          </w:tcPr>
          <w:p w14:paraId="74871E74"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Ne mažiau 12GB GDDR7 192-bit</w:t>
            </w:r>
          </w:p>
        </w:tc>
        <w:tc>
          <w:tcPr>
            <w:tcW w:w="1552" w:type="pct"/>
            <w:vAlign w:val="center"/>
          </w:tcPr>
          <w:p w14:paraId="7EA84A83"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72BC34AF" w14:textId="77777777" w:rsidTr="006C3012">
        <w:tc>
          <w:tcPr>
            <w:tcW w:w="406" w:type="pct"/>
            <w:vAlign w:val="center"/>
          </w:tcPr>
          <w:p w14:paraId="350050DF" w14:textId="38FCDF59" w:rsidR="007B0C4B" w:rsidRPr="003638EA" w:rsidRDefault="0013689E"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0326F4">
              <w:rPr>
                <w:rFonts w:ascii="Times New Roman" w:eastAsia="Times New Roman" w:hAnsi="Times New Roman" w:cs="Times New Roman"/>
                <w:sz w:val="22"/>
                <w:szCs w:val="22"/>
              </w:rPr>
              <w:t>7.3</w:t>
            </w:r>
            <w:r>
              <w:rPr>
                <w:rFonts w:ascii="Times New Roman" w:eastAsia="Times New Roman" w:hAnsi="Times New Roman" w:cs="Times New Roman"/>
                <w:sz w:val="22"/>
                <w:szCs w:val="22"/>
              </w:rPr>
              <w:t>.</w:t>
            </w:r>
          </w:p>
        </w:tc>
        <w:tc>
          <w:tcPr>
            <w:tcW w:w="1262" w:type="pct"/>
          </w:tcPr>
          <w:p w14:paraId="682B5B11"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CUDA branduoliai</w:t>
            </w:r>
          </w:p>
        </w:tc>
        <w:tc>
          <w:tcPr>
            <w:tcW w:w="1780" w:type="pct"/>
            <w:vAlign w:val="center"/>
          </w:tcPr>
          <w:p w14:paraId="62519622"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Ne mažiau 6144</w:t>
            </w:r>
          </w:p>
        </w:tc>
        <w:tc>
          <w:tcPr>
            <w:tcW w:w="1552" w:type="pct"/>
            <w:vAlign w:val="center"/>
          </w:tcPr>
          <w:p w14:paraId="6EF972F6"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07D098DC" w14:textId="77777777" w:rsidTr="006C3012">
        <w:tc>
          <w:tcPr>
            <w:tcW w:w="406" w:type="pct"/>
            <w:vAlign w:val="center"/>
          </w:tcPr>
          <w:p w14:paraId="393E1E60" w14:textId="5ACC2767"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1.7.4.</w:t>
            </w:r>
          </w:p>
        </w:tc>
        <w:tc>
          <w:tcPr>
            <w:tcW w:w="1262" w:type="pct"/>
          </w:tcPr>
          <w:p w14:paraId="1F202C02"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Palaikoma raiška</w:t>
            </w:r>
          </w:p>
        </w:tc>
        <w:tc>
          <w:tcPr>
            <w:tcW w:w="1780" w:type="pct"/>
            <w:vAlign w:val="center"/>
          </w:tcPr>
          <w:p w14:paraId="3045081E"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Ne mažiau:</w:t>
            </w:r>
          </w:p>
          <w:p w14:paraId="635533FF"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4K at 480Hz </w:t>
            </w:r>
            <w:proofErr w:type="spellStart"/>
            <w:r w:rsidRPr="003638EA">
              <w:rPr>
                <w:rFonts w:ascii="Times New Roman" w:eastAsia="Times New Roman" w:hAnsi="Times New Roman" w:cs="Times New Roman"/>
                <w:sz w:val="22"/>
                <w:szCs w:val="22"/>
              </w:rPr>
              <w:t>or</w:t>
            </w:r>
            <w:proofErr w:type="spellEnd"/>
            <w:r w:rsidRPr="003638EA">
              <w:rPr>
                <w:rFonts w:ascii="Times New Roman" w:eastAsia="Times New Roman" w:hAnsi="Times New Roman" w:cs="Times New Roman"/>
                <w:sz w:val="22"/>
                <w:szCs w:val="22"/>
              </w:rPr>
              <w:t xml:space="preserve"> 8K at 165Hz </w:t>
            </w:r>
            <w:proofErr w:type="spellStart"/>
            <w:r w:rsidRPr="003638EA">
              <w:rPr>
                <w:rFonts w:ascii="Times New Roman" w:eastAsia="Times New Roman" w:hAnsi="Times New Roman" w:cs="Times New Roman"/>
                <w:sz w:val="22"/>
                <w:szCs w:val="22"/>
              </w:rPr>
              <w:t>with</w:t>
            </w:r>
            <w:proofErr w:type="spellEnd"/>
            <w:r w:rsidRPr="003638EA">
              <w:rPr>
                <w:rFonts w:ascii="Times New Roman" w:eastAsia="Times New Roman" w:hAnsi="Times New Roman" w:cs="Times New Roman"/>
                <w:sz w:val="22"/>
                <w:szCs w:val="22"/>
              </w:rPr>
              <w:t xml:space="preserve"> DSC</w:t>
            </w:r>
          </w:p>
        </w:tc>
        <w:tc>
          <w:tcPr>
            <w:tcW w:w="1552" w:type="pct"/>
            <w:vAlign w:val="center"/>
          </w:tcPr>
          <w:p w14:paraId="56B8BA51"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68186024" w14:textId="77777777" w:rsidTr="006C3012">
        <w:tc>
          <w:tcPr>
            <w:tcW w:w="406" w:type="pct"/>
            <w:vAlign w:val="center"/>
          </w:tcPr>
          <w:p w14:paraId="6884E4D2" w14:textId="0F9B299E" w:rsidR="007B0C4B" w:rsidRPr="003638EA" w:rsidRDefault="0013689E"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0326F4">
              <w:rPr>
                <w:rFonts w:ascii="Times New Roman" w:eastAsia="Times New Roman" w:hAnsi="Times New Roman" w:cs="Times New Roman"/>
                <w:sz w:val="22"/>
                <w:szCs w:val="22"/>
              </w:rPr>
              <w:t>7.5.</w:t>
            </w:r>
          </w:p>
        </w:tc>
        <w:tc>
          <w:tcPr>
            <w:tcW w:w="1262" w:type="pct"/>
            <w:vAlign w:val="center"/>
          </w:tcPr>
          <w:p w14:paraId="4D4B2F45"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Vaizdo plokštės jungtys</w:t>
            </w:r>
          </w:p>
        </w:tc>
        <w:tc>
          <w:tcPr>
            <w:tcW w:w="1780" w:type="pct"/>
            <w:vAlign w:val="center"/>
          </w:tcPr>
          <w:p w14:paraId="586141E2"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Ne mažiau 3 vnt. DP arba </w:t>
            </w:r>
            <w:proofErr w:type="spellStart"/>
            <w:r w:rsidRPr="003638EA">
              <w:rPr>
                <w:rFonts w:ascii="Times New Roman" w:eastAsia="Times New Roman" w:hAnsi="Times New Roman" w:cs="Times New Roman"/>
                <w:sz w:val="22"/>
                <w:szCs w:val="22"/>
              </w:rPr>
              <w:t>mDP</w:t>
            </w:r>
            <w:proofErr w:type="spellEnd"/>
            <w:r w:rsidRPr="003638EA">
              <w:rPr>
                <w:rFonts w:ascii="Times New Roman" w:eastAsia="Times New Roman" w:hAnsi="Times New Roman" w:cs="Times New Roman"/>
                <w:sz w:val="22"/>
                <w:szCs w:val="22"/>
              </w:rPr>
              <w:t>.</w:t>
            </w:r>
          </w:p>
          <w:p w14:paraId="26295072"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Ne mažiau 1 vnt. HDMI 2.1b</w:t>
            </w:r>
          </w:p>
          <w:p w14:paraId="19FFFAFC"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Jeigu naudojamas </w:t>
            </w:r>
            <w:proofErr w:type="spellStart"/>
            <w:r w:rsidRPr="003638EA">
              <w:rPr>
                <w:rFonts w:ascii="Times New Roman" w:eastAsia="Times New Roman" w:hAnsi="Times New Roman" w:cs="Times New Roman"/>
                <w:sz w:val="22"/>
                <w:szCs w:val="22"/>
              </w:rPr>
              <w:t>mDP</w:t>
            </w:r>
            <w:proofErr w:type="spellEnd"/>
            <w:r w:rsidRPr="003638EA">
              <w:rPr>
                <w:rFonts w:ascii="Times New Roman" w:eastAsia="Times New Roman" w:hAnsi="Times New Roman" w:cs="Times New Roman"/>
                <w:sz w:val="22"/>
                <w:szCs w:val="22"/>
              </w:rPr>
              <w:t xml:space="preserve"> jungtys turi būti pateikiami </w:t>
            </w:r>
            <w:proofErr w:type="spellStart"/>
            <w:r w:rsidRPr="003638EA">
              <w:rPr>
                <w:rFonts w:ascii="Times New Roman" w:eastAsia="Times New Roman" w:hAnsi="Times New Roman" w:cs="Times New Roman"/>
                <w:sz w:val="22"/>
                <w:szCs w:val="22"/>
              </w:rPr>
              <w:t>mDP</w:t>
            </w:r>
            <w:proofErr w:type="spellEnd"/>
            <w:r w:rsidRPr="003638EA">
              <w:rPr>
                <w:rFonts w:ascii="Times New Roman" w:eastAsia="Times New Roman" w:hAnsi="Times New Roman" w:cs="Times New Roman"/>
                <w:sz w:val="22"/>
                <w:szCs w:val="22"/>
              </w:rPr>
              <w:t xml:space="preserve"> į DP adapteriai.</w:t>
            </w:r>
          </w:p>
        </w:tc>
        <w:tc>
          <w:tcPr>
            <w:tcW w:w="1552" w:type="pct"/>
            <w:vAlign w:val="center"/>
          </w:tcPr>
          <w:p w14:paraId="0C4C59A9"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790AC609" w14:textId="77777777" w:rsidTr="006C3012">
        <w:tc>
          <w:tcPr>
            <w:tcW w:w="406" w:type="pct"/>
            <w:vAlign w:val="center"/>
          </w:tcPr>
          <w:p w14:paraId="0A2D2451" w14:textId="583772EA" w:rsidR="007B0C4B" w:rsidRPr="003638EA" w:rsidRDefault="0013689E"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0326F4">
              <w:rPr>
                <w:rFonts w:ascii="Times New Roman" w:eastAsia="Times New Roman" w:hAnsi="Times New Roman" w:cs="Times New Roman"/>
                <w:sz w:val="22"/>
                <w:szCs w:val="22"/>
              </w:rPr>
              <w:t>7.6</w:t>
            </w:r>
            <w:r>
              <w:rPr>
                <w:rFonts w:ascii="Times New Roman" w:eastAsia="Times New Roman" w:hAnsi="Times New Roman" w:cs="Times New Roman"/>
                <w:sz w:val="22"/>
                <w:szCs w:val="22"/>
              </w:rPr>
              <w:t>.</w:t>
            </w:r>
          </w:p>
        </w:tc>
        <w:tc>
          <w:tcPr>
            <w:tcW w:w="1262" w:type="pct"/>
          </w:tcPr>
          <w:p w14:paraId="00D6E5BC"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Vaizdo plokštės našumas </w:t>
            </w:r>
          </w:p>
          <w:p w14:paraId="4F381A83"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365DFCCB"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Vaizdo plokštės našumas pagal </w:t>
            </w:r>
            <w:proofErr w:type="spellStart"/>
            <w:r w:rsidRPr="003638EA">
              <w:rPr>
                <w:rFonts w:ascii="Times New Roman" w:eastAsia="Times New Roman" w:hAnsi="Times New Roman" w:cs="Times New Roman"/>
                <w:sz w:val="22"/>
                <w:szCs w:val="22"/>
              </w:rPr>
              <w:t>Passmark</w:t>
            </w:r>
            <w:proofErr w:type="spellEnd"/>
            <w:r w:rsidRPr="003638EA">
              <w:rPr>
                <w:rFonts w:ascii="Times New Roman" w:eastAsia="Times New Roman" w:hAnsi="Times New Roman" w:cs="Times New Roman"/>
                <w:sz w:val="22"/>
                <w:szCs w:val="22"/>
              </w:rPr>
              <w:t xml:space="preserve"> G3D Mark testą turi būti ne mažiau kaip </w:t>
            </w:r>
            <w:r w:rsidRPr="003638EA">
              <w:rPr>
                <w:rFonts w:ascii="Times New Roman" w:eastAsia="Times New Roman" w:hAnsi="Times New Roman" w:cs="Times New Roman"/>
                <w:b/>
                <w:bCs/>
                <w:sz w:val="22"/>
                <w:szCs w:val="22"/>
              </w:rPr>
              <w:t>28700</w:t>
            </w:r>
            <w:r w:rsidRPr="003638EA">
              <w:rPr>
                <w:rFonts w:ascii="Times New Roman" w:eastAsia="Times New Roman" w:hAnsi="Times New Roman" w:cs="Times New Roman"/>
                <w:sz w:val="22"/>
                <w:szCs w:val="22"/>
              </w:rPr>
              <w:t>. Testo rezultatai turi būti skelbiami tinklapyje http://www.videocardbenchmark.net/gpu_list.php arba lygiaverčiame.</w:t>
            </w:r>
          </w:p>
        </w:tc>
        <w:tc>
          <w:tcPr>
            <w:tcW w:w="1552" w:type="pct"/>
            <w:vAlign w:val="center"/>
          </w:tcPr>
          <w:p w14:paraId="4EB7B796"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52768AC7" w14:textId="77777777" w:rsidTr="006C3012">
        <w:tc>
          <w:tcPr>
            <w:tcW w:w="406" w:type="pct"/>
            <w:vAlign w:val="center"/>
          </w:tcPr>
          <w:p w14:paraId="2D5C5197" w14:textId="3A799238" w:rsidR="007B0C4B" w:rsidRPr="003638EA" w:rsidRDefault="0013689E"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0326F4">
              <w:rPr>
                <w:rFonts w:ascii="Times New Roman" w:eastAsia="Times New Roman" w:hAnsi="Times New Roman" w:cs="Times New Roman"/>
                <w:sz w:val="22"/>
                <w:szCs w:val="22"/>
              </w:rPr>
              <w:t>8</w:t>
            </w:r>
            <w:r>
              <w:rPr>
                <w:rFonts w:ascii="Times New Roman" w:eastAsia="Times New Roman" w:hAnsi="Times New Roman" w:cs="Times New Roman"/>
                <w:sz w:val="22"/>
                <w:szCs w:val="22"/>
              </w:rPr>
              <w:t>.</w:t>
            </w:r>
          </w:p>
        </w:tc>
        <w:tc>
          <w:tcPr>
            <w:tcW w:w="1262" w:type="pct"/>
            <w:vAlign w:val="center"/>
          </w:tcPr>
          <w:p w14:paraId="49B2CD52"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Garsas</w:t>
            </w:r>
          </w:p>
        </w:tc>
        <w:tc>
          <w:tcPr>
            <w:tcW w:w="1780" w:type="pct"/>
            <w:vAlign w:val="center"/>
          </w:tcPr>
          <w:p w14:paraId="6B7B96DB"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Integruotas vidinis garsiakalbis.</w:t>
            </w:r>
          </w:p>
        </w:tc>
        <w:tc>
          <w:tcPr>
            <w:tcW w:w="1552" w:type="pct"/>
            <w:vAlign w:val="center"/>
          </w:tcPr>
          <w:p w14:paraId="7F57481D"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2539CCD0" w14:textId="77777777" w:rsidTr="006C3012">
        <w:tc>
          <w:tcPr>
            <w:tcW w:w="406" w:type="pct"/>
            <w:vAlign w:val="center"/>
          </w:tcPr>
          <w:p w14:paraId="28B6D314" w14:textId="32C2717D" w:rsidR="007B0C4B" w:rsidRPr="003638EA" w:rsidRDefault="0013689E"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1.</w:t>
            </w:r>
            <w:r w:rsidR="000326F4">
              <w:rPr>
                <w:rFonts w:ascii="Times New Roman" w:eastAsia="Times New Roman" w:hAnsi="Times New Roman" w:cs="Times New Roman"/>
                <w:sz w:val="22"/>
                <w:szCs w:val="22"/>
              </w:rPr>
              <w:t>9</w:t>
            </w:r>
            <w:r>
              <w:rPr>
                <w:rFonts w:ascii="Times New Roman" w:eastAsia="Times New Roman" w:hAnsi="Times New Roman" w:cs="Times New Roman"/>
                <w:sz w:val="22"/>
                <w:szCs w:val="22"/>
              </w:rPr>
              <w:t>.</w:t>
            </w:r>
          </w:p>
        </w:tc>
        <w:tc>
          <w:tcPr>
            <w:tcW w:w="1262" w:type="pct"/>
            <w:vAlign w:val="center"/>
          </w:tcPr>
          <w:p w14:paraId="08CC777E"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Tinklo prievadai</w:t>
            </w:r>
          </w:p>
        </w:tc>
        <w:tc>
          <w:tcPr>
            <w:tcW w:w="1780" w:type="pct"/>
            <w:vAlign w:val="center"/>
          </w:tcPr>
          <w:p w14:paraId="2710CC5B"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Integruotas adapteris veikiantis 10/100/1000 Mbps greitaveikomis.</w:t>
            </w:r>
          </w:p>
        </w:tc>
        <w:tc>
          <w:tcPr>
            <w:tcW w:w="1552" w:type="pct"/>
            <w:vAlign w:val="center"/>
          </w:tcPr>
          <w:p w14:paraId="4A7C7FA5"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5F65E2BA" w14:textId="77777777" w:rsidTr="006C3012">
        <w:tc>
          <w:tcPr>
            <w:tcW w:w="406" w:type="pct"/>
            <w:vAlign w:val="center"/>
          </w:tcPr>
          <w:p w14:paraId="3573024F" w14:textId="172CF1A5" w:rsidR="007B0C4B" w:rsidRPr="003638EA" w:rsidRDefault="000326F4"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1.10.</w:t>
            </w:r>
          </w:p>
        </w:tc>
        <w:tc>
          <w:tcPr>
            <w:tcW w:w="1262" w:type="pct"/>
            <w:vAlign w:val="center"/>
          </w:tcPr>
          <w:p w14:paraId="182C53C3"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Prievadai</w:t>
            </w:r>
          </w:p>
        </w:tc>
        <w:tc>
          <w:tcPr>
            <w:tcW w:w="1780" w:type="pct"/>
            <w:vAlign w:val="center"/>
          </w:tcPr>
          <w:p w14:paraId="7796291E"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Visos jungtys ir prievadai turi būti išvesti į kompiuterio korpuso išorinę dalį. Šio reikalavimo įvykdymui negalima naudoti išorinių tarpinių įrenginių ar adapterių siekiant dirbtinai padidinti nesamų jungčių, prievadų skaičių. Prievadų, integruotų į kompiuterio korpusą, turi būti ne mažiau kaip:</w:t>
            </w:r>
          </w:p>
        </w:tc>
        <w:tc>
          <w:tcPr>
            <w:tcW w:w="1552" w:type="pct"/>
            <w:vAlign w:val="center"/>
          </w:tcPr>
          <w:p w14:paraId="56B45676"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1601F67F" w14:textId="77777777" w:rsidTr="006C3012">
        <w:tc>
          <w:tcPr>
            <w:tcW w:w="406" w:type="pct"/>
            <w:vAlign w:val="center"/>
          </w:tcPr>
          <w:p w14:paraId="62B7EF0E" w14:textId="1E235E4D"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1.10.1</w:t>
            </w:r>
          </w:p>
        </w:tc>
        <w:tc>
          <w:tcPr>
            <w:tcW w:w="1262" w:type="pct"/>
            <w:vAlign w:val="center"/>
          </w:tcPr>
          <w:p w14:paraId="455AE518"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4B13B0F8"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M.2:</w:t>
            </w:r>
          </w:p>
          <w:p w14:paraId="4D78FF79"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1 vnt. M.2 2230 WiFi ir Bluetooth moduliui;</w:t>
            </w:r>
          </w:p>
          <w:p w14:paraId="35ED9595"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3 vnt. M.2 2230/2280 SSD diskams.</w:t>
            </w:r>
          </w:p>
        </w:tc>
        <w:tc>
          <w:tcPr>
            <w:tcW w:w="1552" w:type="pct"/>
            <w:vAlign w:val="center"/>
          </w:tcPr>
          <w:p w14:paraId="769039AF"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300C9053" w14:textId="77777777" w:rsidTr="006C3012">
        <w:tc>
          <w:tcPr>
            <w:tcW w:w="406" w:type="pct"/>
            <w:vAlign w:val="center"/>
          </w:tcPr>
          <w:p w14:paraId="645A2CCB" w14:textId="175EF5CC"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1.10.2.</w:t>
            </w:r>
          </w:p>
        </w:tc>
        <w:tc>
          <w:tcPr>
            <w:tcW w:w="1262" w:type="pct"/>
            <w:vAlign w:val="center"/>
          </w:tcPr>
          <w:p w14:paraId="72754C99"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19087628"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SATA:</w:t>
            </w:r>
          </w:p>
          <w:p w14:paraId="74A997A6"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3 vnt. SATA 3.0 3.5-inch HDD diskams;</w:t>
            </w:r>
          </w:p>
          <w:p w14:paraId="292BA135"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1 vnt. SATA 3.0 ODD įrenginiui.</w:t>
            </w:r>
          </w:p>
        </w:tc>
        <w:tc>
          <w:tcPr>
            <w:tcW w:w="1552" w:type="pct"/>
            <w:vAlign w:val="center"/>
          </w:tcPr>
          <w:p w14:paraId="09D4494C"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349EF9E5" w14:textId="77777777" w:rsidTr="006C3012">
        <w:tc>
          <w:tcPr>
            <w:tcW w:w="406" w:type="pct"/>
            <w:vAlign w:val="center"/>
          </w:tcPr>
          <w:p w14:paraId="6D097DF7" w14:textId="41A9BA26"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1.10.3.</w:t>
            </w:r>
          </w:p>
        </w:tc>
        <w:tc>
          <w:tcPr>
            <w:tcW w:w="1262" w:type="pct"/>
            <w:vAlign w:val="center"/>
          </w:tcPr>
          <w:p w14:paraId="20326751"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48B24832" w14:textId="77777777" w:rsidR="007B0C4B" w:rsidRPr="003638EA" w:rsidRDefault="007B0C4B" w:rsidP="003638EA">
            <w:pPr>
              <w:spacing w:line="240" w:lineRule="auto"/>
              <w:ind w:firstLine="0"/>
              <w:rPr>
                <w:rFonts w:ascii="Times New Roman" w:eastAsia="Times New Roman" w:hAnsi="Times New Roman" w:cs="Times New Roman"/>
                <w:sz w:val="22"/>
                <w:szCs w:val="22"/>
              </w:rPr>
            </w:pPr>
            <w:proofErr w:type="spellStart"/>
            <w:r w:rsidRPr="003638EA">
              <w:rPr>
                <w:rFonts w:ascii="Times New Roman" w:eastAsia="Times New Roman" w:hAnsi="Times New Roman" w:cs="Times New Roman"/>
                <w:sz w:val="22"/>
                <w:szCs w:val="22"/>
              </w:rPr>
              <w:t>PCIe</w:t>
            </w:r>
            <w:proofErr w:type="spellEnd"/>
            <w:r w:rsidRPr="003638EA">
              <w:rPr>
                <w:rFonts w:ascii="Times New Roman" w:eastAsia="Times New Roman" w:hAnsi="Times New Roman" w:cs="Times New Roman"/>
                <w:sz w:val="22"/>
                <w:szCs w:val="22"/>
              </w:rPr>
              <w:t>:</w:t>
            </w:r>
          </w:p>
          <w:p w14:paraId="7A8881B9"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1 vnt. PEG pilno aukščio Gen5 </w:t>
            </w:r>
            <w:proofErr w:type="spellStart"/>
            <w:r w:rsidRPr="003638EA">
              <w:rPr>
                <w:rFonts w:ascii="Times New Roman" w:eastAsia="Times New Roman" w:hAnsi="Times New Roman" w:cs="Times New Roman"/>
                <w:sz w:val="22"/>
                <w:szCs w:val="22"/>
              </w:rPr>
              <w:t>PCIe</w:t>
            </w:r>
            <w:proofErr w:type="spellEnd"/>
            <w:r w:rsidRPr="003638EA">
              <w:rPr>
                <w:rFonts w:ascii="Times New Roman" w:eastAsia="Times New Roman" w:hAnsi="Times New Roman" w:cs="Times New Roman"/>
                <w:sz w:val="22"/>
                <w:szCs w:val="22"/>
              </w:rPr>
              <w:t xml:space="preserve"> x16;</w:t>
            </w:r>
          </w:p>
          <w:p w14:paraId="61E5950F"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2 vnt. pilno aukščio Gen3 x4 </w:t>
            </w:r>
            <w:proofErr w:type="spellStart"/>
            <w:r w:rsidRPr="003638EA">
              <w:rPr>
                <w:rFonts w:ascii="Times New Roman" w:eastAsia="Times New Roman" w:hAnsi="Times New Roman" w:cs="Times New Roman"/>
                <w:sz w:val="22"/>
                <w:szCs w:val="22"/>
              </w:rPr>
              <w:t>PCIe</w:t>
            </w:r>
            <w:proofErr w:type="spellEnd"/>
            <w:r w:rsidRPr="003638EA">
              <w:rPr>
                <w:rFonts w:ascii="Times New Roman" w:eastAsia="Times New Roman" w:hAnsi="Times New Roman" w:cs="Times New Roman"/>
                <w:sz w:val="22"/>
                <w:szCs w:val="22"/>
              </w:rPr>
              <w:t>;</w:t>
            </w:r>
          </w:p>
          <w:p w14:paraId="3F944E38"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1 vnt. pilno aukščio Gen4 x4 </w:t>
            </w:r>
            <w:proofErr w:type="spellStart"/>
            <w:r w:rsidRPr="003638EA">
              <w:rPr>
                <w:rFonts w:ascii="Times New Roman" w:eastAsia="Times New Roman" w:hAnsi="Times New Roman" w:cs="Times New Roman"/>
                <w:sz w:val="22"/>
                <w:szCs w:val="22"/>
              </w:rPr>
              <w:t>PCIe</w:t>
            </w:r>
            <w:proofErr w:type="spellEnd"/>
            <w:r w:rsidRPr="003638EA">
              <w:rPr>
                <w:rFonts w:ascii="Times New Roman" w:eastAsia="Times New Roman" w:hAnsi="Times New Roman" w:cs="Times New Roman"/>
                <w:sz w:val="22"/>
                <w:szCs w:val="22"/>
              </w:rPr>
              <w:t>.</w:t>
            </w:r>
          </w:p>
        </w:tc>
        <w:tc>
          <w:tcPr>
            <w:tcW w:w="1552" w:type="pct"/>
            <w:vAlign w:val="center"/>
          </w:tcPr>
          <w:p w14:paraId="37899828"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4C5F7905" w14:textId="77777777" w:rsidTr="006C3012">
        <w:tc>
          <w:tcPr>
            <w:tcW w:w="406" w:type="pct"/>
            <w:vAlign w:val="center"/>
          </w:tcPr>
          <w:p w14:paraId="51E584FB" w14:textId="79DC74B5"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1.10.4.</w:t>
            </w:r>
          </w:p>
        </w:tc>
        <w:tc>
          <w:tcPr>
            <w:tcW w:w="1262" w:type="pct"/>
            <w:vAlign w:val="center"/>
          </w:tcPr>
          <w:p w14:paraId="6D2B7343"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36F1C8A0"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1 vnt. USB Type C </w:t>
            </w:r>
            <w:proofErr w:type="spellStart"/>
            <w:r w:rsidRPr="003638EA">
              <w:rPr>
                <w:rFonts w:ascii="Times New Roman" w:eastAsia="Times New Roman" w:hAnsi="Times New Roman" w:cs="Times New Roman"/>
                <w:sz w:val="22"/>
                <w:szCs w:val="22"/>
              </w:rPr>
              <w:t>Thunderbolt</w:t>
            </w:r>
            <w:proofErr w:type="spellEnd"/>
            <w:r w:rsidRPr="003638EA">
              <w:rPr>
                <w:rFonts w:ascii="Times New Roman" w:eastAsia="Times New Roman" w:hAnsi="Times New Roman" w:cs="Times New Roman"/>
                <w:sz w:val="22"/>
                <w:szCs w:val="22"/>
              </w:rPr>
              <w:t xml:space="preserve"> 4</w:t>
            </w:r>
          </w:p>
        </w:tc>
        <w:tc>
          <w:tcPr>
            <w:tcW w:w="1552" w:type="pct"/>
            <w:vAlign w:val="center"/>
          </w:tcPr>
          <w:p w14:paraId="74AA828E"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2CE88FB3" w14:textId="77777777" w:rsidTr="006C3012">
        <w:tc>
          <w:tcPr>
            <w:tcW w:w="406" w:type="pct"/>
            <w:vAlign w:val="center"/>
          </w:tcPr>
          <w:p w14:paraId="05B2A357" w14:textId="4BB3796A"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1.10.5.</w:t>
            </w:r>
          </w:p>
        </w:tc>
        <w:tc>
          <w:tcPr>
            <w:tcW w:w="1262" w:type="pct"/>
            <w:vAlign w:val="center"/>
          </w:tcPr>
          <w:p w14:paraId="3130F103"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3D9AC09B"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3 vnt. USB Type C</w:t>
            </w:r>
          </w:p>
        </w:tc>
        <w:tc>
          <w:tcPr>
            <w:tcW w:w="1552" w:type="pct"/>
            <w:vAlign w:val="center"/>
          </w:tcPr>
          <w:p w14:paraId="74DBBCD8"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0E62BAF2" w14:textId="77777777" w:rsidTr="006C3012">
        <w:tc>
          <w:tcPr>
            <w:tcW w:w="406" w:type="pct"/>
            <w:vAlign w:val="center"/>
          </w:tcPr>
          <w:p w14:paraId="70DD88C9" w14:textId="20E79DBE"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1.10.6.</w:t>
            </w:r>
          </w:p>
        </w:tc>
        <w:tc>
          <w:tcPr>
            <w:tcW w:w="1262" w:type="pct"/>
            <w:vAlign w:val="center"/>
          </w:tcPr>
          <w:p w14:paraId="7DD58126"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02C89202"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4 vnt. USB 3.2</w:t>
            </w:r>
          </w:p>
        </w:tc>
        <w:tc>
          <w:tcPr>
            <w:tcW w:w="1552" w:type="pct"/>
            <w:vAlign w:val="center"/>
          </w:tcPr>
          <w:p w14:paraId="63960C4C"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6235FBD2" w14:textId="77777777" w:rsidTr="006C3012">
        <w:tc>
          <w:tcPr>
            <w:tcW w:w="406" w:type="pct"/>
            <w:vAlign w:val="center"/>
          </w:tcPr>
          <w:p w14:paraId="7CAA9FA4" w14:textId="4F8ED77D"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1.10.7.</w:t>
            </w:r>
          </w:p>
        </w:tc>
        <w:tc>
          <w:tcPr>
            <w:tcW w:w="1262" w:type="pct"/>
            <w:vAlign w:val="center"/>
          </w:tcPr>
          <w:p w14:paraId="38BB4C97"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047619FF"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2 vnt. USB 2.0</w:t>
            </w:r>
          </w:p>
        </w:tc>
        <w:tc>
          <w:tcPr>
            <w:tcW w:w="1552" w:type="pct"/>
            <w:vAlign w:val="center"/>
          </w:tcPr>
          <w:p w14:paraId="41CFF6A5"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6A52B09F" w14:textId="77777777" w:rsidTr="006C3012">
        <w:tc>
          <w:tcPr>
            <w:tcW w:w="406" w:type="pct"/>
            <w:vAlign w:val="center"/>
          </w:tcPr>
          <w:p w14:paraId="4C0A85FF" w14:textId="6657DBF0"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1.10.8.</w:t>
            </w:r>
          </w:p>
        </w:tc>
        <w:tc>
          <w:tcPr>
            <w:tcW w:w="1262" w:type="pct"/>
            <w:vAlign w:val="center"/>
          </w:tcPr>
          <w:p w14:paraId="4AC37841"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47E92FAD"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1 vnt. tinklo RJ-45 jungtis </w:t>
            </w:r>
          </w:p>
        </w:tc>
        <w:tc>
          <w:tcPr>
            <w:tcW w:w="1552" w:type="pct"/>
            <w:vAlign w:val="center"/>
          </w:tcPr>
          <w:p w14:paraId="57D6E66C"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669CB0E7" w14:textId="77777777" w:rsidTr="006C3012">
        <w:tc>
          <w:tcPr>
            <w:tcW w:w="406" w:type="pct"/>
            <w:vAlign w:val="center"/>
          </w:tcPr>
          <w:p w14:paraId="014EB97A" w14:textId="1E7E0D9A"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1.10.9.</w:t>
            </w:r>
          </w:p>
        </w:tc>
        <w:tc>
          <w:tcPr>
            <w:tcW w:w="1262" w:type="pct"/>
            <w:vAlign w:val="center"/>
          </w:tcPr>
          <w:p w14:paraId="442E3E82"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3D20DC1E"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2 vnt. </w:t>
            </w:r>
            <w:proofErr w:type="spellStart"/>
            <w:r w:rsidRPr="003638EA">
              <w:rPr>
                <w:rFonts w:ascii="Times New Roman" w:eastAsia="Times New Roman" w:hAnsi="Times New Roman" w:cs="Times New Roman"/>
                <w:sz w:val="22"/>
                <w:szCs w:val="22"/>
              </w:rPr>
              <w:t>DisplayPort</w:t>
            </w:r>
            <w:proofErr w:type="spellEnd"/>
            <w:r w:rsidRPr="003638EA">
              <w:rPr>
                <w:rFonts w:ascii="Times New Roman" w:eastAsia="Times New Roman" w:hAnsi="Times New Roman" w:cs="Times New Roman"/>
                <w:sz w:val="22"/>
                <w:szCs w:val="22"/>
              </w:rPr>
              <w:t xml:space="preserve"> 1.4a HBR3;</w:t>
            </w:r>
          </w:p>
        </w:tc>
        <w:tc>
          <w:tcPr>
            <w:tcW w:w="1552" w:type="pct"/>
            <w:vAlign w:val="center"/>
          </w:tcPr>
          <w:p w14:paraId="30A93681"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6CFEB15A" w14:textId="77777777" w:rsidTr="006C3012">
        <w:tc>
          <w:tcPr>
            <w:tcW w:w="406" w:type="pct"/>
            <w:vAlign w:val="center"/>
          </w:tcPr>
          <w:p w14:paraId="243B770B" w14:textId="687B6E26" w:rsidR="007B0C4B" w:rsidRPr="003638EA" w:rsidRDefault="000326F4" w:rsidP="003638EA">
            <w:pPr>
              <w:numPr>
                <w:ilvl w:val="2"/>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1.10.10.</w:t>
            </w:r>
          </w:p>
        </w:tc>
        <w:tc>
          <w:tcPr>
            <w:tcW w:w="1262" w:type="pct"/>
            <w:vAlign w:val="center"/>
          </w:tcPr>
          <w:p w14:paraId="1852B4C5"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37ED9FE4"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1 vnt. kombinuota ausinių ir mikrofono jungtis.</w:t>
            </w:r>
          </w:p>
        </w:tc>
        <w:tc>
          <w:tcPr>
            <w:tcW w:w="1552" w:type="pct"/>
            <w:vAlign w:val="center"/>
          </w:tcPr>
          <w:p w14:paraId="321BBBC1"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3AC33817" w14:textId="77777777" w:rsidTr="006C3012">
        <w:tc>
          <w:tcPr>
            <w:tcW w:w="406" w:type="pct"/>
            <w:vAlign w:val="center"/>
          </w:tcPr>
          <w:p w14:paraId="01E6CC86" w14:textId="11C11C43" w:rsidR="007B0C4B" w:rsidRPr="003638EA" w:rsidRDefault="000326F4"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1.11.</w:t>
            </w:r>
          </w:p>
        </w:tc>
        <w:tc>
          <w:tcPr>
            <w:tcW w:w="1262" w:type="pct"/>
            <w:vAlign w:val="center"/>
          </w:tcPr>
          <w:p w14:paraId="0E40E9DA"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6B581A60"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Integruota TPM 2.0 duomenų apsaugos mikroschema arba lygiavertė.</w:t>
            </w:r>
          </w:p>
        </w:tc>
        <w:tc>
          <w:tcPr>
            <w:tcW w:w="1552" w:type="pct"/>
            <w:vAlign w:val="center"/>
          </w:tcPr>
          <w:p w14:paraId="2DF8BEFA"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13011387" w14:textId="77777777" w:rsidTr="006C3012">
        <w:tc>
          <w:tcPr>
            <w:tcW w:w="406" w:type="pct"/>
            <w:vAlign w:val="center"/>
          </w:tcPr>
          <w:p w14:paraId="6E4B97D4" w14:textId="0FFDD257" w:rsidR="007B0C4B" w:rsidRPr="003638EA" w:rsidRDefault="000326F4"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1.12.</w:t>
            </w:r>
          </w:p>
        </w:tc>
        <w:tc>
          <w:tcPr>
            <w:tcW w:w="1262" w:type="pct"/>
            <w:vAlign w:val="center"/>
          </w:tcPr>
          <w:p w14:paraId="650C992C"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vAlign w:val="center"/>
          </w:tcPr>
          <w:p w14:paraId="2F5D2240"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Gamintojo numatyta galimybė prirakinti korpusą „</w:t>
            </w:r>
            <w:proofErr w:type="spellStart"/>
            <w:r w:rsidRPr="003638EA">
              <w:rPr>
                <w:rFonts w:ascii="Times New Roman" w:eastAsia="Times New Roman" w:hAnsi="Times New Roman" w:cs="Times New Roman"/>
                <w:sz w:val="22"/>
                <w:szCs w:val="22"/>
              </w:rPr>
              <w:t>Kensington</w:t>
            </w:r>
            <w:proofErr w:type="spellEnd"/>
            <w:r w:rsidRPr="003638EA">
              <w:rPr>
                <w:rFonts w:ascii="Times New Roman" w:eastAsia="Times New Roman" w:hAnsi="Times New Roman" w:cs="Times New Roman"/>
                <w:sz w:val="22"/>
                <w:szCs w:val="22"/>
              </w:rPr>
              <w:t xml:space="preserve"> </w:t>
            </w:r>
            <w:proofErr w:type="spellStart"/>
            <w:r w:rsidRPr="003638EA">
              <w:rPr>
                <w:rFonts w:ascii="Times New Roman" w:eastAsia="Times New Roman" w:hAnsi="Times New Roman" w:cs="Times New Roman"/>
                <w:sz w:val="22"/>
                <w:szCs w:val="22"/>
              </w:rPr>
              <w:t>Lock</w:t>
            </w:r>
            <w:proofErr w:type="spellEnd"/>
            <w:r w:rsidRPr="003638EA">
              <w:rPr>
                <w:rFonts w:ascii="Times New Roman" w:eastAsia="Times New Roman" w:hAnsi="Times New Roman" w:cs="Times New Roman"/>
                <w:sz w:val="22"/>
                <w:szCs w:val="22"/>
              </w:rPr>
              <w:t>“ arba lygiaverčio tipo apsauginiu trosu.</w:t>
            </w:r>
          </w:p>
        </w:tc>
        <w:tc>
          <w:tcPr>
            <w:tcW w:w="1552" w:type="pct"/>
            <w:vAlign w:val="center"/>
          </w:tcPr>
          <w:p w14:paraId="22F7AEFE"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76961391" w14:textId="77777777" w:rsidTr="006C3012">
        <w:tc>
          <w:tcPr>
            <w:tcW w:w="406" w:type="pct"/>
            <w:vAlign w:val="center"/>
          </w:tcPr>
          <w:p w14:paraId="2B56DFEF" w14:textId="0C37EECE" w:rsidR="007B0C4B" w:rsidRPr="003638EA" w:rsidRDefault="000326F4"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1.13.</w:t>
            </w:r>
          </w:p>
        </w:tc>
        <w:tc>
          <w:tcPr>
            <w:tcW w:w="1262" w:type="pct"/>
            <w:vAlign w:val="center"/>
          </w:tcPr>
          <w:p w14:paraId="3ED9AF03"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Maitinimo šaltinis</w:t>
            </w:r>
          </w:p>
        </w:tc>
        <w:tc>
          <w:tcPr>
            <w:tcW w:w="1780" w:type="pct"/>
            <w:vAlign w:val="center"/>
          </w:tcPr>
          <w:p w14:paraId="401BE21A" w14:textId="453839E1"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Ne blogiau 1500W </w:t>
            </w:r>
            <w:proofErr w:type="spellStart"/>
            <w:r w:rsidRPr="003638EA">
              <w:rPr>
                <w:rFonts w:ascii="Times New Roman" w:eastAsia="Times New Roman" w:hAnsi="Times New Roman" w:cs="Times New Roman"/>
                <w:sz w:val="22"/>
                <w:szCs w:val="22"/>
              </w:rPr>
              <w:t>Platinum</w:t>
            </w:r>
            <w:proofErr w:type="spellEnd"/>
            <w:r w:rsidRPr="003638EA">
              <w:rPr>
                <w:rFonts w:ascii="Times New Roman" w:eastAsia="Times New Roman" w:hAnsi="Times New Roman" w:cs="Times New Roman"/>
                <w:sz w:val="22"/>
                <w:szCs w:val="22"/>
              </w:rPr>
              <w:t xml:space="preserve"> arba </w:t>
            </w:r>
            <w:r w:rsidR="00E4064B" w:rsidRPr="003638EA">
              <w:rPr>
                <w:rFonts w:ascii="Times New Roman" w:eastAsia="Times New Roman" w:hAnsi="Times New Roman" w:cs="Times New Roman"/>
                <w:sz w:val="22"/>
                <w:szCs w:val="22"/>
              </w:rPr>
              <w:t>lygiavertis</w:t>
            </w:r>
            <w:r w:rsidRPr="003638EA">
              <w:rPr>
                <w:rFonts w:ascii="Times New Roman" w:eastAsia="Times New Roman" w:hAnsi="Times New Roman" w:cs="Times New Roman"/>
                <w:sz w:val="22"/>
                <w:szCs w:val="22"/>
              </w:rPr>
              <w:t>. Turi būti pateikiamas kartu su kompiuteriu.</w:t>
            </w:r>
          </w:p>
        </w:tc>
        <w:tc>
          <w:tcPr>
            <w:tcW w:w="1552" w:type="pct"/>
            <w:vAlign w:val="center"/>
          </w:tcPr>
          <w:p w14:paraId="08BDDB63"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3DAD4ECB" w14:textId="77777777" w:rsidTr="006C3012">
        <w:tc>
          <w:tcPr>
            <w:tcW w:w="406" w:type="pct"/>
            <w:vAlign w:val="center"/>
          </w:tcPr>
          <w:p w14:paraId="7679A120" w14:textId="12AC75DE" w:rsidR="007B0C4B" w:rsidRPr="003638EA" w:rsidRDefault="000326F4"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1.14.</w:t>
            </w:r>
          </w:p>
        </w:tc>
        <w:tc>
          <w:tcPr>
            <w:tcW w:w="1262" w:type="pct"/>
            <w:vAlign w:val="center"/>
          </w:tcPr>
          <w:p w14:paraId="332747C8"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Kompiuterio sertifikavimas</w:t>
            </w:r>
          </w:p>
        </w:tc>
        <w:tc>
          <w:tcPr>
            <w:tcW w:w="1780" w:type="pct"/>
            <w:vAlign w:val="center"/>
          </w:tcPr>
          <w:p w14:paraId="04F98094"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Kompiuteris turi būti sertifikuotas darbui su Windows 11 operacine sistema.</w:t>
            </w:r>
          </w:p>
        </w:tc>
        <w:tc>
          <w:tcPr>
            <w:tcW w:w="1552" w:type="pct"/>
            <w:vAlign w:val="center"/>
          </w:tcPr>
          <w:p w14:paraId="72C654BA"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48AB2821" w14:textId="77777777" w:rsidTr="006C3012">
        <w:tc>
          <w:tcPr>
            <w:tcW w:w="406" w:type="pct"/>
            <w:vAlign w:val="center"/>
          </w:tcPr>
          <w:p w14:paraId="3CB498E3" w14:textId="62D783FC" w:rsidR="007B0C4B" w:rsidRPr="003638EA" w:rsidRDefault="000326F4"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1.15.</w:t>
            </w:r>
          </w:p>
        </w:tc>
        <w:tc>
          <w:tcPr>
            <w:tcW w:w="1262" w:type="pct"/>
            <w:vAlign w:val="center"/>
          </w:tcPr>
          <w:p w14:paraId="775A1FD1"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Operacinė sistema</w:t>
            </w:r>
          </w:p>
        </w:tc>
        <w:tc>
          <w:tcPr>
            <w:tcW w:w="1780" w:type="pct"/>
            <w:vAlign w:val="center"/>
          </w:tcPr>
          <w:p w14:paraId="57838F95"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Windows 11 64-bit arba lygiavertė Windows šeimos operacinė sistema, kurią galima naujinti pagal Microsoft universitetams skirtą programinės įrangos licencijų nuomos programą.</w:t>
            </w:r>
          </w:p>
          <w:p w14:paraId="6D282E4D"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Nurodyti operacinės sistemos pavadinimą, versiją. </w:t>
            </w:r>
          </w:p>
        </w:tc>
        <w:tc>
          <w:tcPr>
            <w:tcW w:w="1552" w:type="pct"/>
            <w:vAlign w:val="center"/>
          </w:tcPr>
          <w:p w14:paraId="398544BF"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154DA611" w14:textId="77777777" w:rsidTr="006C3012">
        <w:tc>
          <w:tcPr>
            <w:tcW w:w="406" w:type="pct"/>
            <w:vAlign w:val="center"/>
          </w:tcPr>
          <w:p w14:paraId="692F6489" w14:textId="2FED6BFA" w:rsidR="007B0C4B" w:rsidRPr="003638EA" w:rsidRDefault="000326F4"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1.16.</w:t>
            </w:r>
          </w:p>
        </w:tc>
        <w:tc>
          <w:tcPr>
            <w:tcW w:w="1262" w:type="pct"/>
            <w:vAlign w:val="center"/>
          </w:tcPr>
          <w:p w14:paraId="5A30C0D9"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Tvarkyklės</w:t>
            </w:r>
          </w:p>
        </w:tc>
        <w:tc>
          <w:tcPr>
            <w:tcW w:w="1780" w:type="pct"/>
            <w:vAlign w:val="center"/>
          </w:tcPr>
          <w:p w14:paraId="1B631FF3"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Privalo būti kompiuterio gamintojo įrenginių (sudėtinių dalių) tvarkyklės siūlomai ir Windows 11 64-bit operacinei sistemai.</w:t>
            </w:r>
          </w:p>
        </w:tc>
        <w:tc>
          <w:tcPr>
            <w:tcW w:w="1552" w:type="pct"/>
            <w:vAlign w:val="center"/>
          </w:tcPr>
          <w:p w14:paraId="44CD5BF5"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65397128" w14:textId="77777777" w:rsidTr="006C3012">
        <w:tc>
          <w:tcPr>
            <w:tcW w:w="406" w:type="pct"/>
            <w:vAlign w:val="center"/>
          </w:tcPr>
          <w:p w14:paraId="5EE88868" w14:textId="6DDE1546" w:rsidR="007B0C4B" w:rsidRPr="003638EA" w:rsidRDefault="000326F4" w:rsidP="003638EA">
            <w:pPr>
              <w:numPr>
                <w:ilvl w:val="1"/>
                <w:numId w:val="11"/>
              </w:numPr>
              <w:spacing w:line="240" w:lineRule="auto"/>
              <w:ind w:left="0"/>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1.17.</w:t>
            </w:r>
          </w:p>
        </w:tc>
        <w:tc>
          <w:tcPr>
            <w:tcW w:w="1262" w:type="pct"/>
            <w:vAlign w:val="center"/>
          </w:tcPr>
          <w:p w14:paraId="19C5DA65"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Atnaujinimų valdymas</w:t>
            </w:r>
          </w:p>
        </w:tc>
        <w:tc>
          <w:tcPr>
            <w:tcW w:w="1780" w:type="pct"/>
            <w:vAlign w:val="center"/>
          </w:tcPr>
          <w:p w14:paraId="56581BA6" w14:textId="117A0DEE"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Turi būti gamintojo interneto svetainės (ar lygiaverčiu principu paremta) vieta su galimybe atnaujinti siūlomo modelio BIOS, įrenginių tvarkykles ir programinę įrangą (</w:t>
            </w:r>
            <w:r w:rsidR="00E4064B" w:rsidRPr="003638EA">
              <w:rPr>
                <w:rFonts w:ascii="Times New Roman" w:eastAsia="Times New Roman" w:hAnsi="Times New Roman" w:cs="Times New Roman"/>
                <w:sz w:val="22"/>
                <w:szCs w:val="22"/>
              </w:rPr>
              <w:t xml:space="preserve">tiekėjas turi </w:t>
            </w:r>
            <w:r w:rsidRPr="003638EA">
              <w:rPr>
                <w:rFonts w:ascii="Times New Roman" w:eastAsia="Times New Roman" w:hAnsi="Times New Roman" w:cs="Times New Roman"/>
                <w:sz w:val="22"/>
                <w:szCs w:val="22"/>
              </w:rPr>
              <w:t>pateikti nuorodą).</w:t>
            </w:r>
          </w:p>
          <w:p w14:paraId="0D2989AC"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Kartu su kompiuteriu pateikiama to paties gamintojo programinė įranga leidžianti aptikti siūlomo kompiuterio konfigūraciją ir atsiųsti jam tinkančias tvarkykles.</w:t>
            </w:r>
          </w:p>
        </w:tc>
        <w:tc>
          <w:tcPr>
            <w:tcW w:w="1552" w:type="pct"/>
            <w:vAlign w:val="center"/>
          </w:tcPr>
          <w:p w14:paraId="0D934136"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4C9B72C6" w14:textId="77777777" w:rsidTr="006C3012">
        <w:tc>
          <w:tcPr>
            <w:tcW w:w="406" w:type="pct"/>
            <w:vAlign w:val="center"/>
          </w:tcPr>
          <w:p w14:paraId="67B702BD" w14:textId="16BD3F72" w:rsidR="007B0C4B" w:rsidRPr="000326F4" w:rsidRDefault="007B0C4B" w:rsidP="000326F4">
            <w:pPr>
              <w:pStyle w:val="Sraopastraipa"/>
              <w:numPr>
                <w:ilvl w:val="1"/>
                <w:numId w:val="13"/>
              </w:numPr>
              <w:spacing w:line="240" w:lineRule="auto"/>
              <w:jc w:val="center"/>
              <w:rPr>
                <w:rFonts w:ascii="Times New Roman" w:eastAsia="Times New Roman" w:hAnsi="Times New Roman" w:cs="Times New Roman"/>
                <w:b/>
                <w:sz w:val="22"/>
                <w:szCs w:val="22"/>
              </w:rPr>
            </w:pPr>
          </w:p>
        </w:tc>
        <w:tc>
          <w:tcPr>
            <w:tcW w:w="1262" w:type="pct"/>
            <w:vAlign w:val="center"/>
          </w:tcPr>
          <w:p w14:paraId="72F10C7C" w14:textId="77777777" w:rsidR="007B0C4B" w:rsidRPr="003638EA" w:rsidRDefault="007B0C4B" w:rsidP="003638EA">
            <w:pPr>
              <w:spacing w:line="240" w:lineRule="auto"/>
              <w:ind w:firstLine="0"/>
              <w:rPr>
                <w:rFonts w:ascii="Times New Roman" w:eastAsia="Times New Roman" w:hAnsi="Times New Roman" w:cs="Times New Roman"/>
                <w:bCs/>
                <w:sz w:val="22"/>
                <w:szCs w:val="22"/>
              </w:rPr>
            </w:pPr>
            <w:r w:rsidRPr="003638EA">
              <w:rPr>
                <w:rFonts w:ascii="Times New Roman" w:eastAsia="Times New Roman" w:hAnsi="Times New Roman" w:cs="Times New Roman"/>
                <w:bCs/>
                <w:sz w:val="22"/>
                <w:szCs w:val="22"/>
              </w:rPr>
              <w:t>Klaviatūros ir pelės komplektas</w:t>
            </w:r>
          </w:p>
        </w:tc>
        <w:tc>
          <w:tcPr>
            <w:tcW w:w="1780" w:type="pct"/>
            <w:vAlign w:val="center"/>
          </w:tcPr>
          <w:p w14:paraId="2478EC9B" w14:textId="12750C3A" w:rsidR="007B0C4B" w:rsidRPr="003638EA" w:rsidRDefault="00E4064B" w:rsidP="003638EA">
            <w:pPr>
              <w:spacing w:line="240" w:lineRule="auto"/>
              <w:ind w:firstLine="0"/>
              <w:jc w:val="center"/>
              <w:rPr>
                <w:rFonts w:ascii="Times New Roman" w:eastAsia="Times New Roman" w:hAnsi="Times New Roman" w:cs="Times New Roman"/>
                <w:bCs/>
                <w:sz w:val="22"/>
                <w:szCs w:val="22"/>
              </w:rPr>
            </w:pPr>
            <w:r w:rsidRPr="003638EA">
              <w:rPr>
                <w:rFonts w:ascii="Times New Roman" w:eastAsia="Times New Roman" w:hAnsi="Times New Roman" w:cs="Times New Roman"/>
                <w:bCs/>
                <w:sz w:val="22"/>
                <w:szCs w:val="22"/>
              </w:rPr>
              <w:t>x</w:t>
            </w:r>
          </w:p>
        </w:tc>
        <w:tc>
          <w:tcPr>
            <w:tcW w:w="1552" w:type="pct"/>
            <w:vAlign w:val="center"/>
          </w:tcPr>
          <w:p w14:paraId="4E19BE04" w14:textId="2F62B95B" w:rsidR="007B0C4B" w:rsidRPr="003638EA" w:rsidRDefault="00E4064B" w:rsidP="003638EA">
            <w:pPr>
              <w:spacing w:line="240" w:lineRule="auto"/>
              <w:ind w:firstLine="0"/>
              <w:jc w:val="center"/>
              <w:rPr>
                <w:rFonts w:ascii="Times New Roman" w:eastAsia="Times New Roman" w:hAnsi="Times New Roman" w:cs="Times New Roman"/>
                <w:bCs/>
                <w:sz w:val="22"/>
                <w:szCs w:val="22"/>
              </w:rPr>
            </w:pPr>
            <w:r w:rsidRPr="003638EA">
              <w:rPr>
                <w:rFonts w:ascii="Times New Roman" w:eastAsia="Times New Roman" w:hAnsi="Times New Roman" w:cs="Times New Roman"/>
                <w:bCs/>
                <w:sz w:val="22"/>
                <w:szCs w:val="22"/>
              </w:rPr>
              <w:t>x</w:t>
            </w:r>
          </w:p>
        </w:tc>
      </w:tr>
      <w:tr w:rsidR="007B0C4B" w:rsidRPr="003638EA" w14:paraId="5B0A0EE0" w14:textId="77777777" w:rsidTr="006C3012">
        <w:tc>
          <w:tcPr>
            <w:tcW w:w="406" w:type="pct"/>
            <w:vAlign w:val="center"/>
          </w:tcPr>
          <w:p w14:paraId="028EEF2C" w14:textId="77777777" w:rsidR="007B0C4B" w:rsidRPr="003638EA" w:rsidRDefault="007B0C4B" w:rsidP="000326F4">
            <w:pPr>
              <w:numPr>
                <w:ilvl w:val="2"/>
                <w:numId w:val="13"/>
              </w:numPr>
              <w:spacing w:line="240" w:lineRule="auto"/>
              <w:ind w:left="0" w:firstLine="57"/>
              <w:contextualSpacing/>
              <w:rPr>
                <w:rFonts w:ascii="Times New Roman" w:eastAsia="Times New Roman" w:hAnsi="Times New Roman" w:cs="Times New Roman"/>
                <w:b/>
                <w:sz w:val="22"/>
                <w:szCs w:val="22"/>
              </w:rPr>
            </w:pPr>
          </w:p>
        </w:tc>
        <w:tc>
          <w:tcPr>
            <w:tcW w:w="1262" w:type="pct"/>
            <w:vAlign w:val="center"/>
          </w:tcPr>
          <w:p w14:paraId="407A2B46" w14:textId="3AC7E5BC" w:rsidR="007B0C4B" w:rsidRPr="003638EA" w:rsidRDefault="007B0C4B" w:rsidP="003638EA">
            <w:pPr>
              <w:spacing w:line="240" w:lineRule="auto"/>
              <w:ind w:firstLine="0"/>
              <w:rPr>
                <w:rFonts w:ascii="Times New Roman" w:eastAsia="Times New Roman" w:hAnsi="Times New Roman" w:cs="Times New Roman"/>
                <w:b/>
                <w:sz w:val="22"/>
                <w:szCs w:val="22"/>
              </w:rPr>
            </w:pPr>
            <w:r w:rsidRPr="003638EA">
              <w:rPr>
                <w:rFonts w:ascii="Times New Roman" w:eastAsia="Times New Roman" w:hAnsi="Times New Roman" w:cs="Times New Roman"/>
                <w:sz w:val="22"/>
                <w:szCs w:val="22"/>
              </w:rPr>
              <w:t>Gamintojas</w:t>
            </w:r>
            <w:r w:rsidR="00E4064B" w:rsidRPr="003638EA">
              <w:rPr>
                <w:rFonts w:ascii="Times New Roman" w:eastAsia="Times New Roman" w:hAnsi="Times New Roman" w:cs="Times New Roman"/>
                <w:sz w:val="22"/>
                <w:szCs w:val="22"/>
              </w:rPr>
              <w:t xml:space="preserve"> ir </w:t>
            </w:r>
            <w:r w:rsidRPr="003638EA">
              <w:rPr>
                <w:rFonts w:ascii="Times New Roman" w:eastAsia="Times New Roman" w:hAnsi="Times New Roman" w:cs="Times New Roman"/>
                <w:sz w:val="22"/>
                <w:szCs w:val="22"/>
              </w:rPr>
              <w:t xml:space="preserve">modelis, </w:t>
            </w:r>
          </w:p>
        </w:tc>
        <w:tc>
          <w:tcPr>
            <w:tcW w:w="1780" w:type="pct"/>
            <w:vAlign w:val="center"/>
          </w:tcPr>
          <w:p w14:paraId="29DAF06E" w14:textId="43EE67F9" w:rsidR="007B0C4B" w:rsidRPr="003638EA" w:rsidRDefault="00DD7A60" w:rsidP="003638EA">
            <w:pPr>
              <w:spacing w:line="240" w:lineRule="auto"/>
              <w:ind w:firstLine="0"/>
              <w:rPr>
                <w:rFonts w:ascii="Times New Roman" w:eastAsia="Times New Roman" w:hAnsi="Times New Roman" w:cs="Times New Roman"/>
                <w:sz w:val="22"/>
                <w:szCs w:val="22"/>
              </w:rPr>
            </w:pPr>
            <w:r w:rsidRPr="003638EA">
              <w:rPr>
                <w:rFonts w:ascii="Times New Roman" w:hAnsi="Times New Roman" w:cs="Times New Roman"/>
                <w:sz w:val="22"/>
                <w:szCs w:val="22"/>
              </w:rPr>
              <w:t>Nurodyti gamintoją ir modelį</w:t>
            </w:r>
          </w:p>
        </w:tc>
        <w:tc>
          <w:tcPr>
            <w:tcW w:w="1552" w:type="pct"/>
            <w:vAlign w:val="center"/>
          </w:tcPr>
          <w:p w14:paraId="4F4667D4" w14:textId="77777777" w:rsidR="007B0C4B" w:rsidRPr="003638EA" w:rsidRDefault="007B0C4B" w:rsidP="003638EA">
            <w:pPr>
              <w:spacing w:line="240" w:lineRule="auto"/>
              <w:ind w:firstLine="0"/>
              <w:rPr>
                <w:rFonts w:ascii="Times New Roman" w:eastAsia="Times New Roman" w:hAnsi="Times New Roman" w:cs="Times New Roman"/>
                <w:bCs/>
                <w:color w:val="FF0000"/>
                <w:sz w:val="22"/>
                <w:szCs w:val="22"/>
              </w:rPr>
            </w:pPr>
          </w:p>
        </w:tc>
      </w:tr>
      <w:tr w:rsidR="007B0C4B" w:rsidRPr="003638EA" w14:paraId="45816B7B" w14:textId="77777777" w:rsidTr="006C3012">
        <w:tc>
          <w:tcPr>
            <w:tcW w:w="406" w:type="pct"/>
            <w:vAlign w:val="center"/>
          </w:tcPr>
          <w:p w14:paraId="2BE97F91" w14:textId="77777777" w:rsidR="007B0C4B" w:rsidRPr="003638EA" w:rsidRDefault="007B0C4B" w:rsidP="000326F4">
            <w:pPr>
              <w:numPr>
                <w:ilvl w:val="2"/>
                <w:numId w:val="13"/>
              </w:numPr>
              <w:spacing w:line="240" w:lineRule="auto"/>
              <w:ind w:left="0" w:firstLine="57"/>
              <w:contextualSpacing/>
              <w:rPr>
                <w:rFonts w:ascii="Times New Roman" w:eastAsia="Times New Roman" w:hAnsi="Times New Roman" w:cs="Times New Roman"/>
                <w:b/>
                <w:sz w:val="22"/>
                <w:szCs w:val="22"/>
              </w:rPr>
            </w:pPr>
          </w:p>
        </w:tc>
        <w:tc>
          <w:tcPr>
            <w:tcW w:w="1262" w:type="pct"/>
            <w:vAlign w:val="center"/>
          </w:tcPr>
          <w:p w14:paraId="37CFAF80" w14:textId="025CA363" w:rsidR="007B0C4B" w:rsidRPr="003638EA" w:rsidRDefault="007B0C4B" w:rsidP="003638EA">
            <w:pPr>
              <w:spacing w:line="240" w:lineRule="auto"/>
              <w:ind w:firstLine="0"/>
              <w:rPr>
                <w:rFonts w:ascii="Times New Roman" w:eastAsia="Times New Roman" w:hAnsi="Times New Roman" w:cs="Times New Roman"/>
                <w:b/>
                <w:sz w:val="22"/>
                <w:szCs w:val="22"/>
              </w:rPr>
            </w:pPr>
            <w:r w:rsidRPr="003638EA">
              <w:rPr>
                <w:rFonts w:ascii="Times New Roman" w:eastAsia="Times New Roman" w:hAnsi="Times New Roman" w:cs="Times New Roman"/>
                <w:sz w:val="22"/>
                <w:szCs w:val="22"/>
              </w:rPr>
              <w:t>Bendri reikalavimai</w:t>
            </w:r>
            <w:r w:rsidR="007C6663" w:rsidRPr="003638EA">
              <w:rPr>
                <w:rFonts w:ascii="Times New Roman" w:eastAsia="Times New Roman" w:hAnsi="Times New Roman" w:cs="Times New Roman"/>
                <w:sz w:val="22"/>
                <w:szCs w:val="22"/>
              </w:rPr>
              <w:t xml:space="preserve"> klaviatūros ir pelės komplektui</w:t>
            </w:r>
          </w:p>
        </w:tc>
        <w:tc>
          <w:tcPr>
            <w:tcW w:w="1780" w:type="pct"/>
            <w:vAlign w:val="center"/>
          </w:tcPr>
          <w:p w14:paraId="358C8277" w14:textId="50923BCC" w:rsidR="007B0C4B" w:rsidRPr="003638EA" w:rsidRDefault="007C6663"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color w:val="000000"/>
                <w:sz w:val="22"/>
                <w:szCs w:val="22"/>
              </w:rPr>
              <w:t xml:space="preserve">USB sąsajos laidinės lazerinės pelės ir klaviatūros komplektas. Pilno dydžio, „US </w:t>
            </w:r>
            <w:proofErr w:type="spellStart"/>
            <w:r w:rsidRPr="003638EA">
              <w:rPr>
                <w:rFonts w:ascii="Times New Roman" w:eastAsia="Times New Roman" w:hAnsi="Times New Roman" w:cs="Times New Roman"/>
                <w:color w:val="000000"/>
                <w:sz w:val="22"/>
                <w:szCs w:val="22"/>
              </w:rPr>
              <w:t>layout</w:t>
            </w:r>
            <w:proofErr w:type="spellEnd"/>
            <w:r w:rsidRPr="003638EA">
              <w:rPr>
                <w:rFonts w:ascii="Times New Roman" w:eastAsia="Times New Roman" w:hAnsi="Times New Roman" w:cs="Times New Roman"/>
                <w:color w:val="000000"/>
                <w:sz w:val="22"/>
                <w:szCs w:val="22"/>
              </w:rPr>
              <w:t>“ klaviatūros klavišų išdėstymas, su lietuviškos abėcėlės ženklais arba prie klavišų lipdomais lipdukais.</w:t>
            </w:r>
          </w:p>
        </w:tc>
        <w:tc>
          <w:tcPr>
            <w:tcW w:w="1552" w:type="pct"/>
            <w:vAlign w:val="center"/>
          </w:tcPr>
          <w:p w14:paraId="6A75D536"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25CF8EC9" w14:textId="77777777" w:rsidTr="006C3012">
        <w:tc>
          <w:tcPr>
            <w:tcW w:w="406" w:type="pct"/>
            <w:vAlign w:val="center"/>
          </w:tcPr>
          <w:p w14:paraId="3051B922" w14:textId="77777777" w:rsidR="007B0C4B" w:rsidRPr="003638EA" w:rsidRDefault="007B0C4B" w:rsidP="000326F4">
            <w:pPr>
              <w:numPr>
                <w:ilvl w:val="1"/>
                <w:numId w:val="13"/>
              </w:numPr>
              <w:spacing w:line="240" w:lineRule="auto"/>
              <w:ind w:left="0" w:firstLine="57"/>
              <w:contextualSpacing/>
              <w:rPr>
                <w:rFonts w:ascii="Times New Roman" w:eastAsia="Times New Roman" w:hAnsi="Times New Roman" w:cs="Times New Roman"/>
                <w:sz w:val="22"/>
                <w:szCs w:val="22"/>
              </w:rPr>
            </w:pPr>
          </w:p>
        </w:tc>
        <w:tc>
          <w:tcPr>
            <w:tcW w:w="1262" w:type="pct"/>
            <w:vAlign w:val="center"/>
          </w:tcPr>
          <w:p w14:paraId="4A381236"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Bendri reikalavimai</w:t>
            </w:r>
          </w:p>
        </w:tc>
        <w:tc>
          <w:tcPr>
            <w:tcW w:w="1780" w:type="pct"/>
            <w:vAlign w:val="center"/>
          </w:tcPr>
          <w:p w14:paraId="641F78AF" w14:textId="265F85B3" w:rsidR="007B0C4B" w:rsidRPr="003638EA" w:rsidRDefault="00E4064B" w:rsidP="003638EA">
            <w:pPr>
              <w:spacing w:line="240" w:lineRule="auto"/>
              <w:ind w:firstLine="0"/>
              <w:jc w:val="center"/>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x</w:t>
            </w:r>
          </w:p>
        </w:tc>
        <w:tc>
          <w:tcPr>
            <w:tcW w:w="1552" w:type="pct"/>
            <w:vAlign w:val="center"/>
          </w:tcPr>
          <w:p w14:paraId="2665ADF6" w14:textId="3998E18B" w:rsidR="007B0C4B" w:rsidRPr="003638EA" w:rsidRDefault="00E4064B" w:rsidP="003638EA">
            <w:pPr>
              <w:spacing w:line="240" w:lineRule="auto"/>
              <w:ind w:firstLine="0"/>
              <w:jc w:val="center"/>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x</w:t>
            </w:r>
          </w:p>
        </w:tc>
      </w:tr>
      <w:tr w:rsidR="007B0C4B" w:rsidRPr="003638EA" w14:paraId="65DA6AD9" w14:textId="77777777" w:rsidTr="006C3012">
        <w:tc>
          <w:tcPr>
            <w:tcW w:w="406" w:type="pct"/>
            <w:vAlign w:val="center"/>
          </w:tcPr>
          <w:p w14:paraId="26A57563" w14:textId="77777777" w:rsidR="007B0C4B" w:rsidRPr="003638EA" w:rsidRDefault="007B0C4B" w:rsidP="000326F4">
            <w:pPr>
              <w:numPr>
                <w:ilvl w:val="2"/>
                <w:numId w:val="13"/>
              </w:numPr>
              <w:spacing w:line="240" w:lineRule="auto"/>
              <w:ind w:left="0" w:firstLine="57"/>
              <w:contextualSpacing/>
              <w:rPr>
                <w:rFonts w:ascii="Times New Roman" w:eastAsia="Times New Roman" w:hAnsi="Times New Roman" w:cs="Times New Roman"/>
                <w:b/>
                <w:sz w:val="22"/>
                <w:szCs w:val="22"/>
              </w:rPr>
            </w:pPr>
          </w:p>
        </w:tc>
        <w:tc>
          <w:tcPr>
            <w:tcW w:w="1262" w:type="pct"/>
            <w:vAlign w:val="center"/>
          </w:tcPr>
          <w:p w14:paraId="34950B91" w14:textId="77777777" w:rsidR="007B0C4B" w:rsidRPr="003638EA" w:rsidRDefault="007B0C4B" w:rsidP="003638EA">
            <w:pPr>
              <w:spacing w:line="240" w:lineRule="auto"/>
              <w:ind w:firstLine="0"/>
              <w:rPr>
                <w:rFonts w:ascii="Times New Roman" w:eastAsia="Times New Roman" w:hAnsi="Times New Roman" w:cs="Times New Roman"/>
                <w:b/>
                <w:sz w:val="22"/>
                <w:szCs w:val="22"/>
              </w:rPr>
            </w:pPr>
          </w:p>
        </w:tc>
        <w:tc>
          <w:tcPr>
            <w:tcW w:w="1780" w:type="pct"/>
          </w:tcPr>
          <w:p w14:paraId="54E980C8"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Visa siūloma įranga (kompiuteris, klaviatūra ir pelė) turi būti vienos firmos-gamintojos ir pažymėta firmos gamintojos prekiniu ženklu, tam kad būtų užtikrintas maksimalus sistemos komponentų suderinamumas. Įrenginių korpuso žymėjimas ir logotipai turi būti originalus, negali būti perdarytų kitų gamintojų logotipų. Siūlomo kompiuterį sudarantys aparatiniai komponentai privalo būti pilnai sumontuoti į kompiuterį gamintojo gamykloje. </w:t>
            </w:r>
          </w:p>
        </w:tc>
        <w:tc>
          <w:tcPr>
            <w:tcW w:w="1552" w:type="pct"/>
            <w:vAlign w:val="center"/>
          </w:tcPr>
          <w:p w14:paraId="1CFE60F5"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7E502474" w14:textId="77777777" w:rsidTr="006C3012">
        <w:tc>
          <w:tcPr>
            <w:tcW w:w="406" w:type="pct"/>
            <w:vAlign w:val="center"/>
          </w:tcPr>
          <w:p w14:paraId="0741EA7E" w14:textId="17DCB0B0" w:rsidR="007B0C4B" w:rsidRPr="0013689E" w:rsidRDefault="0013689E" w:rsidP="000326F4">
            <w:pPr>
              <w:numPr>
                <w:ilvl w:val="1"/>
                <w:numId w:val="13"/>
              </w:numPr>
              <w:spacing w:line="240" w:lineRule="auto"/>
              <w:ind w:left="0" w:hanging="794"/>
              <w:contextualSpacing/>
              <w:rPr>
                <w:rFonts w:ascii="Times New Roman" w:eastAsia="Times New Roman" w:hAnsi="Times New Roman" w:cs="Times New Roman"/>
                <w:bCs/>
                <w:sz w:val="22"/>
                <w:szCs w:val="22"/>
              </w:rPr>
            </w:pPr>
            <w:r w:rsidRPr="0013689E">
              <w:rPr>
                <w:rFonts w:ascii="Times New Roman" w:eastAsia="Times New Roman" w:hAnsi="Times New Roman" w:cs="Times New Roman"/>
                <w:bCs/>
                <w:sz w:val="22"/>
                <w:szCs w:val="22"/>
              </w:rPr>
              <w:t>1.20.</w:t>
            </w:r>
          </w:p>
        </w:tc>
        <w:tc>
          <w:tcPr>
            <w:tcW w:w="1262" w:type="pct"/>
            <w:vAlign w:val="center"/>
          </w:tcPr>
          <w:p w14:paraId="06CD8738" w14:textId="77777777" w:rsidR="007B0C4B" w:rsidRPr="003638EA" w:rsidRDefault="007B0C4B" w:rsidP="003638EA">
            <w:pPr>
              <w:spacing w:line="240" w:lineRule="auto"/>
              <w:ind w:firstLine="0"/>
              <w:rPr>
                <w:rFonts w:ascii="Times New Roman" w:eastAsia="Times New Roman" w:hAnsi="Times New Roman" w:cs="Times New Roman"/>
                <w:b/>
                <w:sz w:val="22"/>
                <w:szCs w:val="22"/>
              </w:rPr>
            </w:pPr>
            <w:r w:rsidRPr="003638EA">
              <w:rPr>
                <w:rFonts w:ascii="Times New Roman" w:eastAsia="SimSun" w:hAnsi="Times New Roman" w:cs="Times New Roman"/>
                <w:sz w:val="22"/>
                <w:szCs w:val="22"/>
              </w:rPr>
              <w:t>Garantija</w:t>
            </w:r>
          </w:p>
        </w:tc>
        <w:tc>
          <w:tcPr>
            <w:tcW w:w="1780" w:type="pct"/>
            <w:vAlign w:val="center"/>
          </w:tcPr>
          <w:p w14:paraId="15C91F9A" w14:textId="6D0A6B81" w:rsidR="007B0C4B" w:rsidRPr="003638EA" w:rsidRDefault="00E4064B" w:rsidP="003638EA">
            <w:pPr>
              <w:spacing w:line="240" w:lineRule="auto"/>
              <w:ind w:firstLine="0"/>
              <w:jc w:val="center"/>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x</w:t>
            </w:r>
          </w:p>
        </w:tc>
        <w:tc>
          <w:tcPr>
            <w:tcW w:w="1552" w:type="pct"/>
          </w:tcPr>
          <w:p w14:paraId="5FCE0985" w14:textId="43CB344A" w:rsidR="007B0C4B" w:rsidRPr="003638EA" w:rsidRDefault="00E4064B" w:rsidP="003638EA">
            <w:pPr>
              <w:spacing w:line="240" w:lineRule="auto"/>
              <w:ind w:firstLine="0"/>
              <w:jc w:val="center"/>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x</w:t>
            </w:r>
          </w:p>
        </w:tc>
      </w:tr>
      <w:tr w:rsidR="007B0C4B" w:rsidRPr="003638EA" w14:paraId="4EF3188E" w14:textId="77777777" w:rsidTr="006C3012">
        <w:tc>
          <w:tcPr>
            <w:tcW w:w="406" w:type="pct"/>
            <w:vAlign w:val="center"/>
          </w:tcPr>
          <w:p w14:paraId="639380FB" w14:textId="77777777" w:rsidR="007B0C4B" w:rsidRPr="0013689E" w:rsidRDefault="007B0C4B" w:rsidP="000326F4">
            <w:pPr>
              <w:numPr>
                <w:ilvl w:val="2"/>
                <w:numId w:val="13"/>
              </w:numPr>
              <w:spacing w:line="240" w:lineRule="auto"/>
              <w:ind w:left="0" w:firstLine="57"/>
              <w:contextualSpacing/>
              <w:rPr>
                <w:rFonts w:ascii="Times New Roman" w:eastAsia="Times New Roman" w:hAnsi="Times New Roman" w:cs="Times New Roman"/>
                <w:bCs/>
                <w:sz w:val="22"/>
                <w:szCs w:val="22"/>
              </w:rPr>
            </w:pPr>
          </w:p>
        </w:tc>
        <w:tc>
          <w:tcPr>
            <w:tcW w:w="1262" w:type="pct"/>
            <w:vAlign w:val="center"/>
          </w:tcPr>
          <w:p w14:paraId="2CC80D5A" w14:textId="77777777" w:rsidR="007B0C4B" w:rsidRPr="003638EA" w:rsidRDefault="007B0C4B" w:rsidP="003638EA">
            <w:pPr>
              <w:spacing w:line="240" w:lineRule="auto"/>
              <w:ind w:firstLine="0"/>
              <w:rPr>
                <w:rFonts w:ascii="Times New Roman" w:eastAsia="Times New Roman" w:hAnsi="Times New Roman" w:cs="Times New Roman"/>
                <w:b/>
                <w:sz w:val="22"/>
                <w:szCs w:val="22"/>
              </w:rPr>
            </w:pPr>
          </w:p>
        </w:tc>
        <w:tc>
          <w:tcPr>
            <w:tcW w:w="1780" w:type="pct"/>
          </w:tcPr>
          <w:p w14:paraId="11B50C51"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Kompiuteriui, klaviatūros ir pelės komplektui taikoma gamintojo užtikrinta 5 metų garantija. Visi aukščiau išvardinti reikalavimai privalo būti garantuojami gamintojo. Pateikti gamintojo raštą patvirtinantį, kad įrangai bus suteikta reikalaujama garantija.</w:t>
            </w:r>
          </w:p>
          <w:p w14:paraId="69A63200"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b/>
                <w:sz w:val="22"/>
                <w:szCs w:val="22"/>
              </w:rPr>
              <w:t>Skaitmeninė dokumento kopija pateikiama kartu su pasiūlymu.</w:t>
            </w:r>
          </w:p>
        </w:tc>
        <w:tc>
          <w:tcPr>
            <w:tcW w:w="1552" w:type="pct"/>
          </w:tcPr>
          <w:p w14:paraId="27D91B25"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3C0B8847" w14:textId="77777777" w:rsidTr="006C3012">
        <w:tc>
          <w:tcPr>
            <w:tcW w:w="406" w:type="pct"/>
            <w:vAlign w:val="center"/>
          </w:tcPr>
          <w:p w14:paraId="5F01EFAD" w14:textId="77777777" w:rsidR="007B0C4B" w:rsidRPr="003638EA" w:rsidRDefault="007B0C4B" w:rsidP="000326F4">
            <w:pPr>
              <w:numPr>
                <w:ilvl w:val="2"/>
                <w:numId w:val="13"/>
              </w:numPr>
              <w:spacing w:line="240" w:lineRule="auto"/>
              <w:ind w:left="0" w:firstLine="57"/>
              <w:contextualSpacing/>
              <w:rPr>
                <w:rFonts w:ascii="Times New Roman" w:eastAsia="Times New Roman" w:hAnsi="Times New Roman" w:cs="Times New Roman"/>
                <w:b/>
                <w:sz w:val="22"/>
                <w:szCs w:val="22"/>
              </w:rPr>
            </w:pPr>
          </w:p>
        </w:tc>
        <w:tc>
          <w:tcPr>
            <w:tcW w:w="1262" w:type="pct"/>
            <w:vAlign w:val="center"/>
          </w:tcPr>
          <w:p w14:paraId="6854B5DC" w14:textId="77777777" w:rsidR="007B0C4B" w:rsidRPr="003638EA" w:rsidRDefault="007B0C4B" w:rsidP="003638EA">
            <w:pPr>
              <w:spacing w:line="240" w:lineRule="auto"/>
              <w:ind w:firstLine="0"/>
              <w:rPr>
                <w:rFonts w:ascii="Times New Roman" w:eastAsia="Times New Roman" w:hAnsi="Times New Roman" w:cs="Times New Roman"/>
                <w:b/>
                <w:sz w:val="22"/>
                <w:szCs w:val="22"/>
              </w:rPr>
            </w:pPr>
          </w:p>
        </w:tc>
        <w:tc>
          <w:tcPr>
            <w:tcW w:w="1780" w:type="pct"/>
          </w:tcPr>
          <w:p w14:paraId="14D195FC"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Tiekėjas turi pateikti nuorodą į gamintojo internetinę prieigą, kuri įgalina produkto kodo ir serijinio numerio pagalba patikrinti suteiktą gamintojo garantiją internetiniame puslapyje skaičiuojant nuo prekės priėmimo-perdavimo akto pasirašymo dienos.</w:t>
            </w:r>
          </w:p>
        </w:tc>
        <w:tc>
          <w:tcPr>
            <w:tcW w:w="1552" w:type="pct"/>
          </w:tcPr>
          <w:p w14:paraId="4773AEF3"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r>
      <w:tr w:rsidR="007B0C4B" w:rsidRPr="003638EA" w14:paraId="19231E7C" w14:textId="77777777" w:rsidTr="006C3012">
        <w:tc>
          <w:tcPr>
            <w:tcW w:w="406" w:type="pct"/>
            <w:vAlign w:val="center"/>
          </w:tcPr>
          <w:p w14:paraId="2177EA21" w14:textId="77777777" w:rsidR="007B0C4B" w:rsidRPr="003638EA" w:rsidRDefault="007B0C4B" w:rsidP="000326F4">
            <w:pPr>
              <w:numPr>
                <w:ilvl w:val="2"/>
                <w:numId w:val="13"/>
              </w:numPr>
              <w:spacing w:line="240" w:lineRule="auto"/>
              <w:ind w:left="0" w:firstLine="57"/>
              <w:contextualSpacing/>
              <w:rPr>
                <w:rFonts w:ascii="Times New Roman" w:eastAsia="Times New Roman" w:hAnsi="Times New Roman" w:cs="Times New Roman"/>
                <w:sz w:val="22"/>
                <w:szCs w:val="22"/>
              </w:rPr>
            </w:pPr>
          </w:p>
        </w:tc>
        <w:tc>
          <w:tcPr>
            <w:tcW w:w="1262" w:type="pct"/>
            <w:vAlign w:val="center"/>
          </w:tcPr>
          <w:p w14:paraId="105DC1C4" w14:textId="77777777" w:rsidR="007B0C4B" w:rsidRPr="003638EA" w:rsidRDefault="007B0C4B" w:rsidP="003638EA">
            <w:pPr>
              <w:spacing w:line="240" w:lineRule="auto"/>
              <w:ind w:firstLine="0"/>
              <w:rPr>
                <w:rFonts w:ascii="Times New Roman" w:eastAsia="Times New Roman" w:hAnsi="Times New Roman" w:cs="Times New Roman"/>
                <w:sz w:val="22"/>
                <w:szCs w:val="22"/>
              </w:rPr>
            </w:pPr>
          </w:p>
        </w:tc>
        <w:tc>
          <w:tcPr>
            <w:tcW w:w="1780" w:type="pct"/>
          </w:tcPr>
          <w:p w14:paraId="77DF4481"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Gamintojas turi garantuoti atsarginių dalių tiekimą ne trumpiau kaip 5 metus po produkto gamybos nutraukimo.</w:t>
            </w:r>
          </w:p>
          <w:p w14:paraId="4B5413EE" w14:textId="77777777" w:rsidR="007B0C4B" w:rsidRPr="003638EA" w:rsidRDefault="007B0C4B" w:rsidP="003638EA">
            <w:pPr>
              <w:spacing w:line="240" w:lineRule="auto"/>
              <w:ind w:firstLine="0"/>
              <w:rPr>
                <w:rFonts w:ascii="Times New Roman" w:eastAsia="Times New Roman" w:hAnsi="Times New Roman" w:cs="Times New Roman"/>
                <w:sz w:val="22"/>
                <w:szCs w:val="22"/>
              </w:rPr>
            </w:pPr>
            <w:r w:rsidRPr="003638EA">
              <w:rPr>
                <w:rFonts w:ascii="Times New Roman" w:eastAsia="Times New Roman" w:hAnsi="Times New Roman" w:cs="Times New Roman"/>
                <w:sz w:val="22"/>
                <w:szCs w:val="22"/>
              </w:rPr>
              <w:t xml:space="preserve">Pateikti gamintojo, gamintojo atstovo raštą patvirtinantį, kad gamintojas garantuoja atsarginių dalių tiekimą ne trumpiau kaip 5 metus po produkto gamybos nutraukimo. </w:t>
            </w:r>
          </w:p>
          <w:p w14:paraId="738D7018" w14:textId="77777777" w:rsidR="007B0C4B" w:rsidRPr="003638EA" w:rsidRDefault="007B0C4B" w:rsidP="003638EA">
            <w:pPr>
              <w:spacing w:line="240" w:lineRule="auto"/>
              <w:ind w:firstLine="0"/>
              <w:rPr>
                <w:rFonts w:ascii="Times New Roman" w:eastAsia="SimSun" w:hAnsi="Times New Roman" w:cs="Times New Roman"/>
                <w:sz w:val="22"/>
                <w:szCs w:val="22"/>
              </w:rPr>
            </w:pPr>
            <w:r w:rsidRPr="003638EA">
              <w:rPr>
                <w:rFonts w:ascii="Times New Roman" w:eastAsia="Times New Roman" w:hAnsi="Times New Roman" w:cs="Times New Roman"/>
                <w:b/>
                <w:sz w:val="22"/>
                <w:szCs w:val="22"/>
              </w:rPr>
              <w:t>Skaitmeninė dokumento kopija pateikiama kartu su pasiūlymu.</w:t>
            </w:r>
          </w:p>
        </w:tc>
        <w:tc>
          <w:tcPr>
            <w:tcW w:w="1552" w:type="pct"/>
            <w:vAlign w:val="center"/>
          </w:tcPr>
          <w:p w14:paraId="1412325F" w14:textId="77777777" w:rsidR="007B0C4B" w:rsidRPr="003638EA" w:rsidRDefault="007B0C4B" w:rsidP="003638EA">
            <w:pPr>
              <w:spacing w:line="240" w:lineRule="auto"/>
              <w:ind w:firstLine="0"/>
              <w:rPr>
                <w:rFonts w:ascii="Times New Roman" w:eastAsia="SimSun" w:hAnsi="Times New Roman" w:cs="Times New Roman"/>
                <w:sz w:val="22"/>
                <w:szCs w:val="22"/>
              </w:rPr>
            </w:pPr>
          </w:p>
        </w:tc>
      </w:tr>
    </w:tbl>
    <w:p w14:paraId="117C9AC1" w14:textId="77777777" w:rsidR="00851275" w:rsidRPr="003638EA" w:rsidRDefault="00851275" w:rsidP="003638EA">
      <w:pPr>
        <w:spacing w:line="240" w:lineRule="auto"/>
        <w:ind w:firstLine="0"/>
        <w:contextualSpacing/>
        <w:jc w:val="center"/>
        <w:rPr>
          <w:rFonts w:ascii="Times New Roman" w:hAnsi="Times New Roman" w:cs="Times New Roman"/>
          <w:b/>
          <w:sz w:val="22"/>
          <w:szCs w:val="22"/>
        </w:rPr>
      </w:pPr>
    </w:p>
    <w:p w14:paraId="58E05515" w14:textId="6B435764" w:rsidR="005A21A5" w:rsidRPr="003638EA" w:rsidRDefault="005A21A5" w:rsidP="003638EA">
      <w:pPr>
        <w:spacing w:line="240" w:lineRule="auto"/>
        <w:ind w:firstLine="0"/>
        <w:contextualSpacing/>
        <w:jc w:val="center"/>
        <w:rPr>
          <w:rFonts w:ascii="Times New Roman" w:hAnsi="Times New Roman" w:cs="Times New Roman"/>
          <w:b/>
          <w:caps/>
          <w:sz w:val="22"/>
          <w:szCs w:val="22"/>
        </w:rPr>
      </w:pPr>
      <w:r w:rsidRPr="003638EA">
        <w:rPr>
          <w:rFonts w:ascii="Times New Roman" w:hAnsi="Times New Roman" w:cs="Times New Roman"/>
          <w:b/>
          <w:sz w:val="22"/>
          <w:szCs w:val="22"/>
        </w:rPr>
        <w:t xml:space="preserve">III. </w:t>
      </w:r>
      <w:r w:rsidRPr="003638EA">
        <w:rPr>
          <w:rFonts w:ascii="Times New Roman" w:hAnsi="Times New Roman" w:cs="Times New Roman"/>
          <w:b/>
          <w:caps/>
          <w:sz w:val="22"/>
          <w:szCs w:val="22"/>
        </w:rPr>
        <w:t>Aplinkosauginiai reikalavimai</w:t>
      </w:r>
    </w:p>
    <w:p w14:paraId="312CE4E4" w14:textId="77777777" w:rsidR="005A21A5" w:rsidRPr="003638EA" w:rsidRDefault="005A21A5" w:rsidP="003638EA">
      <w:pPr>
        <w:spacing w:line="240" w:lineRule="auto"/>
        <w:ind w:firstLine="1296"/>
        <w:contextualSpacing/>
        <w:rPr>
          <w:rFonts w:ascii="Times New Roman" w:hAnsi="Times New Roman" w:cs="Times New Roman"/>
          <w:sz w:val="22"/>
          <w:szCs w:val="22"/>
        </w:rPr>
      </w:pPr>
      <w:r w:rsidRPr="003638EA">
        <w:rPr>
          <w:rFonts w:ascii="Times New Roman" w:hAnsi="Times New Roman" w:cs="Times New Roman"/>
          <w:sz w:val="22"/>
          <w:szCs w:val="22"/>
        </w:rPr>
        <w:tab/>
      </w:r>
      <w:r w:rsidRPr="003638EA">
        <w:rPr>
          <w:rFonts w:ascii="Times New Roman" w:hAnsi="Times New Roman" w:cs="Times New Roman"/>
          <w:sz w:val="22"/>
          <w:szCs w:val="22"/>
        </w:rPr>
        <w:tab/>
      </w:r>
      <w:r w:rsidRPr="003638EA">
        <w:rPr>
          <w:rFonts w:ascii="Times New Roman" w:hAnsi="Times New Roman" w:cs="Times New Roman"/>
          <w:sz w:val="22"/>
          <w:szCs w:val="22"/>
        </w:rPr>
        <w:tab/>
      </w:r>
      <w:r w:rsidRPr="003638EA">
        <w:rPr>
          <w:rFonts w:ascii="Times New Roman" w:hAnsi="Times New Roman" w:cs="Times New Roman"/>
          <w:sz w:val="22"/>
          <w:szCs w:val="22"/>
        </w:rPr>
        <w:tab/>
      </w:r>
    </w:p>
    <w:tbl>
      <w:tblPr>
        <w:tblStyle w:val="Lentelstinklelis"/>
        <w:tblW w:w="10065" w:type="dxa"/>
        <w:tblInd w:w="137" w:type="dxa"/>
        <w:tblLook w:val="04A0" w:firstRow="1" w:lastRow="0" w:firstColumn="1" w:lastColumn="0" w:noHBand="0" w:noVBand="1"/>
      </w:tblPr>
      <w:tblGrid>
        <w:gridCol w:w="993"/>
        <w:gridCol w:w="4394"/>
        <w:gridCol w:w="4678"/>
      </w:tblGrid>
      <w:tr w:rsidR="003638EA" w:rsidRPr="003638EA" w14:paraId="14E47AC2" w14:textId="77777777" w:rsidTr="003638EA">
        <w:tc>
          <w:tcPr>
            <w:tcW w:w="993" w:type="dxa"/>
            <w:vAlign w:val="center"/>
          </w:tcPr>
          <w:p w14:paraId="4A0E0739" w14:textId="05E19D9D" w:rsidR="003638EA" w:rsidRPr="003638EA" w:rsidRDefault="003638EA" w:rsidP="003638EA">
            <w:pPr>
              <w:tabs>
                <w:tab w:val="left" w:pos="684"/>
              </w:tabs>
              <w:spacing w:line="240" w:lineRule="auto"/>
              <w:ind w:firstLine="0"/>
              <w:jc w:val="center"/>
              <w:rPr>
                <w:rFonts w:hAnsi="Times New Roman" w:cs="Times New Roman"/>
                <w:b/>
                <w:bCs/>
                <w:sz w:val="22"/>
                <w:szCs w:val="22"/>
              </w:rPr>
            </w:pPr>
            <w:r w:rsidRPr="003638EA">
              <w:rPr>
                <w:rFonts w:hAnsi="Times New Roman" w:cs="Times New Roman"/>
                <w:b/>
                <w:bCs/>
                <w:sz w:val="22"/>
                <w:szCs w:val="22"/>
              </w:rPr>
              <w:t>Eil. Nr.</w:t>
            </w:r>
          </w:p>
        </w:tc>
        <w:tc>
          <w:tcPr>
            <w:tcW w:w="4394" w:type="dxa"/>
          </w:tcPr>
          <w:p w14:paraId="5801BEA0" w14:textId="7D9A50DE" w:rsidR="003638EA" w:rsidRPr="003638EA" w:rsidRDefault="003638EA" w:rsidP="003638EA">
            <w:pPr>
              <w:spacing w:line="240" w:lineRule="auto"/>
              <w:ind w:firstLine="0"/>
              <w:jc w:val="center"/>
              <w:rPr>
                <w:rFonts w:eastAsia="SimSun" w:hAnsi="Times New Roman" w:cs="Times New Roman"/>
                <w:b/>
                <w:bCs/>
                <w:sz w:val="22"/>
                <w:szCs w:val="22"/>
              </w:rPr>
            </w:pPr>
            <w:r w:rsidRPr="003638EA">
              <w:rPr>
                <w:rFonts w:hAnsi="Times New Roman" w:cs="Times New Roman"/>
                <w:b/>
                <w:bCs/>
                <w:sz w:val="22"/>
                <w:szCs w:val="22"/>
              </w:rPr>
              <w:t>Pirkimo objektui taikomas (-</w:t>
            </w:r>
            <w:proofErr w:type="spellStart"/>
            <w:r w:rsidRPr="003638EA">
              <w:rPr>
                <w:rFonts w:hAnsi="Times New Roman" w:cs="Times New Roman"/>
                <w:b/>
                <w:bCs/>
                <w:sz w:val="22"/>
                <w:szCs w:val="22"/>
              </w:rPr>
              <w:t>omi</w:t>
            </w:r>
            <w:proofErr w:type="spellEnd"/>
            <w:r w:rsidRPr="003638EA">
              <w:rPr>
                <w:rFonts w:hAnsi="Times New Roman" w:cs="Times New Roman"/>
                <w:b/>
                <w:bCs/>
                <w:sz w:val="22"/>
                <w:szCs w:val="22"/>
              </w:rPr>
              <w:t>) aplinkos apsaugos kriterijus (-ai)</w:t>
            </w:r>
          </w:p>
        </w:tc>
        <w:tc>
          <w:tcPr>
            <w:tcW w:w="4678" w:type="dxa"/>
          </w:tcPr>
          <w:p w14:paraId="55FAE308" w14:textId="0858CAA2" w:rsidR="003638EA" w:rsidRPr="003638EA" w:rsidRDefault="003638EA" w:rsidP="003638EA">
            <w:pPr>
              <w:tabs>
                <w:tab w:val="left" w:pos="684"/>
              </w:tabs>
              <w:spacing w:line="240" w:lineRule="auto"/>
              <w:ind w:firstLine="0"/>
              <w:jc w:val="center"/>
              <w:rPr>
                <w:rFonts w:hAnsi="Times New Roman" w:cs="Times New Roman"/>
                <w:b/>
                <w:bCs/>
                <w:sz w:val="22"/>
                <w:szCs w:val="22"/>
              </w:rPr>
            </w:pPr>
            <w:r w:rsidRPr="003638EA">
              <w:rPr>
                <w:rFonts w:eastAsia="Times New Roman" w:hAnsi="Times New Roman" w:cs="Times New Roman"/>
                <w:b/>
                <w:bCs/>
                <w:iCs/>
                <w:noProof/>
                <w:color w:val="000000" w:themeColor="text1"/>
                <w:sz w:val="22"/>
                <w:lang w:eastAsia="zh-CN"/>
              </w:rPr>
              <w:t>Atitiktį reikalavimams įrodantys dokumentai</w:t>
            </w:r>
          </w:p>
        </w:tc>
      </w:tr>
      <w:tr w:rsidR="003638EA" w:rsidRPr="003638EA" w14:paraId="11E14F95" w14:textId="63AAA056" w:rsidTr="003638EA">
        <w:tc>
          <w:tcPr>
            <w:tcW w:w="993" w:type="dxa"/>
            <w:vAlign w:val="center"/>
          </w:tcPr>
          <w:p w14:paraId="2255C5A3" w14:textId="64070A5D" w:rsidR="003638EA" w:rsidRPr="003638EA" w:rsidRDefault="000326F4" w:rsidP="003638EA">
            <w:pPr>
              <w:pStyle w:val="Sraopastraipa"/>
              <w:tabs>
                <w:tab w:val="left" w:pos="684"/>
              </w:tabs>
              <w:spacing w:line="240" w:lineRule="auto"/>
              <w:ind w:left="0" w:firstLine="0"/>
              <w:rPr>
                <w:rFonts w:hAnsi="Times New Roman" w:cs="Times New Roman"/>
                <w:sz w:val="22"/>
                <w:szCs w:val="22"/>
              </w:rPr>
            </w:pPr>
            <w:r>
              <w:rPr>
                <w:rFonts w:hAnsi="Times New Roman" w:cs="Times New Roman"/>
                <w:sz w:val="22"/>
                <w:szCs w:val="22"/>
              </w:rPr>
              <w:t>1</w:t>
            </w:r>
            <w:r w:rsidR="003638EA" w:rsidRPr="003638EA">
              <w:rPr>
                <w:rFonts w:hAnsi="Times New Roman" w:cs="Times New Roman"/>
                <w:sz w:val="22"/>
                <w:szCs w:val="22"/>
              </w:rPr>
              <w:t>.1</w:t>
            </w:r>
          </w:p>
        </w:tc>
        <w:tc>
          <w:tcPr>
            <w:tcW w:w="4394" w:type="dxa"/>
          </w:tcPr>
          <w:p w14:paraId="66597B6F" w14:textId="7A7C863A" w:rsidR="003638EA" w:rsidRPr="003638EA" w:rsidRDefault="003638EA" w:rsidP="003638EA">
            <w:pPr>
              <w:spacing w:line="240" w:lineRule="auto"/>
              <w:ind w:firstLine="0"/>
              <w:rPr>
                <w:rFonts w:eastAsia="SimSun" w:hAnsi="Times New Roman" w:cs="Times New Roman"/>
                <w:sz w:val="22"/>
                <w:szCs w:val="22"/>
              </w:rPr>
            </w:pPr>
            <w:r w:rsidRPr="003638EA">
              <w:rPr>
                <w:rFonts w:eastAsia="SimSun" w:hAnsi="Times New Roman" w:cs="Times New Roman"/>
                <w:sz w:val="22"/>
                <w:szCs w:val="22"/>
              </w:rPr>
              <w:t>Perkamas produktas turi atitikti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patvirtinančiu jam nustatytus I tipo ekologinio ženklo reikalavimus (pagal LST EN ISO 14024).</w:t>
            </w:r>
          </w:p>
        </w:tc>
        <w:tc>
          <w:tcPr>
            <w:tcW w:w="4678" w:type="dxa"/>
          </w:tcPr>
          <w:p w14:paraId="37BA91D9" w14:textId="77777777" w:rsidR="003638EA" w:rsidRPr="003638EA" w:rsidRDefault="003638EA" w:rsidP="003638EA">
            <w:pPr>
              <w:tabs>
                <w:tab w:val="left" w:pos="684"/>
              </w:tabs>
              <w:spacing w:line="240" w:lineRule="auto"/>
              <w:ind w:firstLine="0"/>
              <w:rPr>
                <w:rFonts w:hAnsi="Times New Roman" w:cs="Times New Roman"/>
                <w:sz w:val="22"/>
                <w:szCs w:val="22"/>
              </w:rPr>
            </w:pPr>
            <w:r w:rsidRPr="003638EA">
              <w:rPr>
                <w:rFonts w:hAnsi="Times New Roman" w:cs="Times New Roman"/>
                <w:sz w:val="22"/>
                <w:szCs w:val="22"/>
              </w:rPr>
              <w:t>I tipo ekologinio ženklo sertifikatas arba lygiavertis dokumentas. </w:t>
            </w:r>
          </w:p>
          <w:p w14:paraId="0B7A042F" w14:textId="77777777" w:rsidR="003638EA" w:rsidRPr="003638EA" w:rsidRDefault="003638EA" w:rsidP="003638EA">
            <w:pPr>
              <w:tabs>
                <w:tab w:val="left" w:pos="684"/>
              </w:tabs>
              <w:spacing w:line="240" w:lineRule="auto"/>
              <w:ind w:firstLine="0"/>
              <w:rPr>
                <w:rFonts w:hAnsi="Times New Roman" w:cs="Times New Roman"/>
                <w:sz w:val="22"/>
                <w:szCs w:val="22"/>
              </w:rPr>
            </w:pPr>
            <w:r w:rsidRPr="003638EA">
              <w:rPr>
                <w:rFonts w:hAnsi="Times New Roman" w:cs="Times New Roman"/>
                <w:sz w:val="22"/>
                <w:szCs w:val="22"/>
              </w:rPr>
              <w:t> </w:t>
            </w:r>
          </w:p>
          <w:p w14:paraId="23D5FB81" w14:textId="5DDEC180" w:rsidR="003638EA" w:rsidRPr="003638EA" w:rsidRDefault="003638EA" w:rsidP="003638EA">
            <w:pPr>
              <w:tabs>
                <w:tab w:val="left" w:pos="684"/>
              </w:tabs>
              <w:spacing w:line="240" w:lineRule="auto"/>
              <w:ind w:firstLine="0"/>
              <w:rPr>
                <w:rFonts w:hAnsi="Times New Roman" w:cs="Times New Roman"/>
                <w:sz w:val="22"/>
                <w:szCs w:val="22"/>
              </w:rPr>
            </w:pPr>
            <w:r w:rsidRPr="003638EA">
              <w:rPr>
                <w:rFonts w:eastAsia="Times New Roman" w:hAnsi="Times New Roman" w:cs="Times New Roman"/>
                <w:b/>
                <w:sz w:val="22"/>
                <w:szCs w:val="22"/>
              </w:rPr>
              <w:t>Skaitmeninė dokumento kopija pateikiama kartu su pasiūlymu</w:t>
            </w:r>
            <w:r w:rsidRPr="003638EA">
              <w:rPr>
                <w:rFonts w:hAnsi="Times New Roman" w:cs="Times New Roman"/>
                <w:b/>
                <w:sz w:val="22"/>
                <w:szCs w:val="22"/>
              </w:rPr>
              <w:t>.</w:t>
            </w:r>
          </w:p>
        </w:tc>
      </w:tr>
      <w:tr w:rsidR="003638EA" w:rsidRPr="003638EA" w14:paraId="5E375703" w14:textId="77777777" w:rsidTr="003638EA">
        <w:tc>
          <w:tcPr>
            <w:tcW w:w="993" w:type="dxa"/>
            <w:vAlign w:val="center"/>
          </w:tcPr>
          <w:p w14:paraId="73F693DC" w14:textId="20598265" w:rsidR="003638EA" w:rsidRPr="003638EA" w:rsidRDefault="000326F4" w:rsidP="003638EA">
            <w:pPr>
              <w:pStyle w:val="Sraopastraipa"/>
              <w:tabs>
                <w:tab w:val="left" w:pos="684"/>
              </w:tabs>
              <w:spacing w:line="240" w:lineRule="auto"/>
              <w:ind w:left="0" w:firstLine="0"/>
              <w:rPr>
                <w:rFonts w:hAnsi="Times New Roman" w:cs="Times New Roman"/>
                <w:sz w:val="22"/>
                <w:szCs w:val="22"/>
              </w:rPr>
            </w:pPr>
            <w:r>
              <w:rPr>
                <w:rFonts w:hAnsi="Times New Roman" w:cs="Times New Roman"/>
                <w:sz w:val="22"/>
                <w:szCs w:val="22"/>
              </w:rPr>
              <w:t>1</w:t>
            </w:r>
            <w:r w:rsidR="003638EA" w:rsidRPr="003638EA">
              <w:rPr>
                <w:rFonts w:hAnsi="Times New Roman" w:cs="Times New Roman"/>
                <w:sz w:val="22"/>
                <w:szCs w:val="22"/>
              </w:rPr>
              <w:t>.2</w:t>
            </w:r>
          </w:p>
        </w:tc>
        <w:tc>
          <w:tcPr>
            <w:tcW w:w="4394" w:type="dxa"/>
          </w:tcPr>
          <w:p w14:paraId="2DFB365D" w14:textId="77777777" w:rsidR="003638EA" w:rsidRDefault="003638EA" w:rsidP="003638EA">
            <w:pPr>
              <w:spacing w:line="240" w:lineRule="auto"/>
              <w:ind w:firstLine="0"/>
              <w:rPr>
                <w:rFonts w:eastAsia="SimSun" w:hAnsi="Times New Roman" w:cs="Times New Roman"/>
                <w:sz w:val="22"/>
                <w:szCs w:val="22"/>
              </w:rPr>
            </w:pPr>
          </w:p>
          <w:p w14:paraId="45533F04" w14:textId="77777777" w:rsidR="003638EA" w:rsidRDefault="003638EA" w:rsidP="003638EA">
            <w:pPr>
              <w:spacing w:line="240" w:lineRule="auto"/>
              <w:ind w:firstLine="0"/>
              <w:rPr>
                <w:rFonts w:eastAsia="SimSun" w:hAnsi="Times New Roman" w:cs="Times New Roman"/>
                <w:sz w:val="22"/>
                <w:szCs w:val="22"/>
              </w:rPr>
            </w:pPr>
          </w:p>
          <w:p w14:paraId="12EB9268" w14:textId="2034DA9E" w:rsidR="003638EA" w:rsidRPr="003638EA" w:rsidRDefault="003638EA" w:rsidP="003638EA">
            <w:pPr>
              <w:spacing w:line="240" w:lineRule="auto"/>
              <w:ind w:firstLine="0"/>
              <w:rPr>
                <w:rFonts w:eastAsia="SimSun" w:hAnsi="Times New Roman" w:cs="Times New Roman"/>
                <w:sz w:val="22"/>
                <w:szCs w:val="22"/>
              </w:rPr>
            </w:pPr>
            <w:r w:rsidRPr="003638EA">
              <w:rPr>
                <w:rFonts w:eastAsia="Times New Roman" w:hAnsi="Times New Roman" w:cs="Times New Roman"/>
                <w:noProof/>
                <w:color w:val="000000" w:themeColor="text1"/>
                <w:sz w:val="22"/>
                <w:lang w:eastAsia="zh-CN"/>
              </w:rPr>
              <w:t>Su pakuote susiję aplinkos apsaugos reikalavima</w:t>
            </w:r>
            <w:r w:rsidR="002F54E1">
              <w:rPr>
                <w:rFonts w:eastAsia="Times New Roman" w:hAnsi="Times New Roman" w:cs="Times New Roman"/>
                <w:noProof/>
                <w:color w:val="000000" w:themeColor="text1"/>
                <w:sz w:val="22"/>
                <w:lang w:eastAsia="zh-CN"/>
              </w:rPr>
              <w:t>i</w:t>
            </w:r>
          </w:p>
        </w:tc>
        <w:tc>
          <w:tcPr>
            <w:tcW w:w="4678" w:type="dxa"/>
          </w:tcPr>
          <w:p w14:paraId="48D69F4D" w14:textId="1150BCE9" w:rsidR="003638EA" w:rsidRPr="003638EA" w:rsidRDefault="003638EA" w:rsidP="003638EA">
            <w:pPr>
              <w:shd w:val="clear" w:color="auto" w:fill="FFFFFF" w:themeFill="background1"/>
              <w:spacing w:line="240" w:lineRule="auto"/>
              <w:ind w:firstLine="0"/>
              <w:rPr>
                <w:rFonts w:eastAsia="ariel" w:hAnsi="Times New Roman" w:cs="Times New Roman"/>
                <w:color w:val="000000" w:themeColor="text1"/>
                <w:sz w:val="22"/>
                <w:szCs w:val="22"/>
              </w:rPr>
            </w:pPr>
            <w:r w:rsidRPr="003638EA">
              <w:rPr>
                <w:rFonts w:eastAsia="ariel" w:hAnsi="Times New Roman" w:cs="Times New Roman"/>
                <w:color w:val="000000" w:themeColor="text1"/>
                <w:sz w:val="22"/>
                <w:szCs w:val="22"/>
              </w:rPr>
              <w:t>Jeigu prekės tiekiamos ar perduodamos perkančiajai organizacijai antrinėje pakuotėje*, antrinės pakuotės turi būti laikytinos perdirbamosiomis pakuotėmis pagal Lietuvos Respublikos mokesčio už aplinkos teršimą įstatymo nuostatas.</w:t>
            </w:r>
          </w:p>
          <w:p w14:paraId="6CAA15F3" w14:textId="77777777" w:rsidR="003638EA" w:rsidRPr="003638EA" w:rsidRDefault="003638EA" w:rsidP="003638EA">
            <w:pPr>
              <w:shd w:val="clear" w:color="auto" w:fill="FFFFFF" w:themeFill="background1"/>
              <w:spacing w:line="240" w:lineRule="auto"/>
              <w:ind w:firstLine="0"/>
              <w:rPr>
                <w:rFonts w:eastAsia="ariel" w:hAnsi="Times New Roman" w:cs="Times New Roman"/>
                <w:color w:val="000000" w:themeColor="text1"/>
                <w:sz w:val="22"/>
                <w:szCs w:val="22"/>
              </w:rPr>
            </w:pPr>
            <w:r w:rsidRPr="003638EA">
              <w:rPr>
                <w:rFonts w:eastAsia="ariel" w:hAnsi="Times New Roman" w:cs="Times New Roman"/>
                <w:color w:val="000000" w:themeColor="text1"/>
                <w:sz w:val="22"/>
                <w:szCs w:val="22"/>
              </w:rPr>
              <w:t>Tiekėjas turi nurodyti, ar prekės bus tiekiamos ar perduodamos antrinėje pakuotėje:</w:t>
            </w:r>
          </w:p>
          <w:p w14:paraId="54190855" w14:textId="77777777" w:rsidR="003638EA" w:rsidRPr="003638EA" w:rsidRDefault="003638EA" w:rsidP="003638EA">
            <w:pPr>
              <w:shd w:val="clear" w:color="auto" w:fill="FFFFFF" w:themeFill="background1"/>
              <w:spacing w:line="240" w:lineRule="auto"/>
              <w:rPr>
                <w:rFonts w:eastAsia="ariel" w:hAnsi="Times New Roman" w:cs="Times New Roman"/>
                <w:b/>
                <w:bCs/>
                <w:color w:val="000000" w:themeColor="text1"/>
                <w:sz w:val="22"/>
                <w:szCs w:val="22"/>
              </w:rPr>
            </w:pPr>
            <w:r w:rsidRPr="003638EA">
              <w:rPr>
                <w:rFonts w:eastAsia="ariel" w:hAnsi="Times New Roman" w:cs="Times New Roman"/>
                <w:b/>
                <w:bCs/>
                <w:color w:val="000000" w:themeColor="text1"/>
                <w:sz w:val="22"/>
                <w:szCs w:val="22"/>
              </w:rPr>
              <w:t>Taip/ne (palikti reikalingą)</w:t>
            </w:r>
          </w:p>
          <w:p w14:paraId="7228BDED" w14:textId="77777777" w:rsidR="003638EA" w:rsidRDefault="003638EA" w:rsidP="003638EA">
            <w:pPr>
              <w:shd w:val="clear" w:color="auto" w:fill="FFFFFF" w:themeFill="background1"/>
              <w:spacing w:line="240" w:lineRule="auto"/>
              <w:ind w:firstLine="0"/>
              <w:rPr>
                <w:rFonts w:eastAsia="ariel" w:hAnsi="Times New Roman" w:cs="Times New Roman"/>
                <w:color w:val="000000" w:themeColor="text1"/>
                <w:sz w:val="22"/>
                <w:szCs w:val="22"/>
              </w:rPr>
            </w:pPr>
          </w:p>
          <w:p w14:paraId="5F6184DC" w14:textId="077D6F70" w:rsidR="003638EA" w:rsidRPr="003638EA" w:rsidRDefault="003638EA" w:rsidP="003638EA">
            <w:pPr>
              <w:shd w:val="clear" w:color="auto" w:fill="FFFFFF" w:themeFill="background1"/>
              <w:spacing w:line="240" w:lineRule="auto"/>
              <w:ind w:firstLine="0"/>
              <w:rPr>
                <w:rFonts w:eastAsia="ariel" w:hAnsi="Times New Roman" w:cs="Times New Roman"/>
                <w:color w:val="000000" w:themeColor="text1"/>
                <w:sz w:val="22"/>
                <w:szCs w:val="22"/>
              </w:rPr>
            </w:pPr>
            <w:r w:rsidRPr="003638EA">
              <w:rPr>
                <w:rFonts w:eastAsia="ariel" w:hAnsi="Times New Roman" w:cs="Times New Roman"/>
                <w:color w:val="000000" w:themeColor="text1"/>
                <w:sz w:val="22"/>
                <w:szCs w:val="22"/>
              </w:rPr>
              <w:t>Perkančioji organizacija sutarties vykdymo metu patikrins tiekėjo pateiktus įrodymus dėl šio reikalavimo laikymosi.</w:t>
            </w:r>
          </w:p>
          <w:p w14:paraId="725C690F" w14:textId="616BE10D" w:rsidR="003638EA" w:rsidRPr="003638EA" w:rsidRDefault="003638EA" w:rsidP="003638EA">
            <w:pPr>
              <w:tabs>
                <w:tab w:val="left" w:pos="684"/>
              </w:tabs>
              <w:spacing w:line="240" w:lineRule="auto"/>
              <w:ind w:firstLine="0"/>
              <w:rPr>
                <w:rFonts w:hAnsi="Times New Roman" w:cs="Times New Roman"/>
                <w:sz w:val="22"/>
                <w:szCs w:val="22"/>
              </w:rPr>
            </w:pPr>
            <w:r>
              <w:rPr>
                <w:rFonts w:eastAsia="ariel" w:hAnsi="Times New Roman" w:cs="Times New Roman"/>
                <w:color w:val="000000" w:themeColor="text1"/>
                <w:sz w:val="22"/>
                <w:szCs w:val="22"/>
              </w:rPr>
              <w:t>⃰</w:t>
            </w:r>
            <w:r w:rsidRPr="003638EA">
              <w:rPr>
                <w:rFonts w:eastAsia="ariel" w:hAnsi="Times New Roman" w:cs="Times New Roman"/>
                <w:i/>
                <w:iCs/>
                <w:color w:val="000000" w:themeColor="text1"/>
                <w:sz w:val="22"/>
                <w:szCs w:val="22"/>
              </w:rPr>
              <w:t>Grupinė, arba antrinė, pakuotė</w:t>
            </w:r>
            <w:r w:rsidRPr="003638EA">
              <w:rPr>
                <w:rFonts w:eastAsia="ariel" w:hAnsi="Times New Roman" w:cs="Times New Roman"/>
                <w:color w:val="000000" w:themeColor="text1"/>
                <w:sz w:val="22"/>
                <w:szCs w:val="22"/>
              </w:rPr>
              <w:t xml:space="preserve">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tc>
      </w:tr>
    </w:tbl>
    <w:p w14:paraId="29D12520" w14:textId="77777777" w:rsidR="00F53115" w:rsidRDefault="00F53115" w:rsidP="003638EA">
      <w:pPr>
        <w:spacing w:line="240" w:lineRule="auto"/>
        <w:rPr>
          <w:rFonts w:ascii="Times New Roman" w:hAnsi="Times New Roman" w:cs="Times New Roman"/>
          <w:sz w:val="22"/>
          <w:szCs w:val="22"/>
        </w:rPr>
      </w:pPr>
    </w:p>
    <w:p w14:paraId="0F4092C7" w14:textId="2324487B" w:rsidR="000326F4" w:rsidRPr="003638EA" w:rsidRDefault="000326F4" w:rsidP="000326F4">
      <w:pPr>
        <w:spacing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w:t>
      </w:r>
    </w:p>
    <w:sectPr w:rsidR="000326F4" w:rsidRPr="003638EA" w:rsidSect="005A21A5">
      <w:headerReference w:type="default" r:id="rId9"/>
      <w:footerReference w:type="default" r:id="rId10"/>
      <w:pgSz w:w="11906" w:h="16838"/>
      <w:pgMar w:top="1440" w:right="566" w:bottom="1440"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2905B" w14:textId="77777777" w:rsidR="00DE1948" w:rsidRDefault="00DE1948">
      <w:pPr>
        <w:spacing w:line="240" w:lineRule="auto"/>
      </w:pPr>
      <w:r>
        <w:separator/>
      </w:r>
    </w:p>
  </w:endnote>
  <w:endnote w:type="continuationSeparator" w:id="0">
    <w:p w14:paraId="1AB4D43C" w14:textId="77777777" w:rsidR="00DE1948" w:rsidRDefault="00DE19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el">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42327"/>
      <w:docPartObj>
        <w:docPartGallery w:val="Page Numbers (Bottom of Page)"/>
        <w:docPartUnique/>
      </w:docPartObj>
    </w:sdtPr>
    <w:sdtEndPr>
      <w:rPr>
        <w:noProof/>
      </w:rPr>
    </w:sdtEndPr>
    <w:sdtContent>
      <w:p w14:paraId="48A5FE32" w14:textId="77777777" w:rsidR="005A21A5" w:rsidRDefault="005A21A5">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31596E3" w14:textId="77777777" w:rsidR="005A21A5" w:rsidRDefault="005A21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8439C" w14:textId="77777777" w:rsidR="00DE1948" w:rsidRDefault="00DE1948">
      <w:pPr>
        <w:spacing w:line="240" w:lineRule="auto"/>
      </w:pPr>
      <w:r>
        <w:separator/>
      </w:r>
    </w:p>
  </w:footnote>
  <w:footnote w:type="continuationSeparator" w:id="0">
    <w:p w14:paraId="2AF785C5" w14:textId="77777777" w:rsidR="00DE1948" w:rsidRDefault="00DE194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8668" w14:textId="72211900" w:rsidR="005847F2" w:rsidRDefault="006673FF" w:rsidP="006673FF">
    <w:pPr>
      <w:pStyle w:val="Antrats"/>
      <w:jc w:val="right"/>
      <w:rPr>
        <w:rFonts w:ascii="Times New Roman" w:hAnsi="Times New Roman" w:cs="Times New Roman"/>
        <w:noProof/>
        <w:sz w:val="22"/>
        <w:szCs w:val="22"/>
      </w:rPr>
    </w:pPr>
    <w:r w:rsidRPr="006673FF">
      <w:rPr>
        <w:rFonts w:ascii="Times New Roman" w:hAnsi="Times New Roman" w:cs="Times New Roman"/>
        <w:noProof/>
        <w:sz w:val="22"/>
        <w:szCs w:val="22"/>
      </w:rPr>
      <w:t>Pirkimo sąlygų 2.1 priedas</w:t>
    </w:r>
    <w:r w:rsidR="005847F2">
      <w:rPr>
        <w:rFonts w:ascii="Times New Roman" w:hAnsi="Times New Roman" w:cs="Times New Roman"/>
        <w:noProof/>
        <w:sz w:val="22"/>
        <w:szCs w:val="22"/>
      </w:rPr>
      <w:t xml:space="preserve"> „</w:t>
    </w:r>
    <w:r w:rsidR="00A52E8C">
      <w:rPr>
        <w:rFonts w:ascii="Times New Roman" w:hAnsi="Times New Roman" w:cs="Times New Roman"/>
        <w:noProof/>
        <w:sz w:val="22"/>
        <w:szCs w:val="22"/>
      </w:rPr>
      <w:t xml:space="preserve">1 pirkimo objekto dalis </w:t>
    </w:r>
    <w:r w:rsidR="005847F2">
      <w:rPr>
        <w:rFonts w:ascii="Times New Roman" w:hAnsi="Times New Roman" w:cs="Times New Roman"/>
        <w:noProof/>
        <w:sz w:val="22"/>
        <w:szCs w:val="22"/>
      </w:rPr>
      <w:t xml:space="preserve">“Didelio našumo stacionarūs </w:t>
    </w:r>
  </w:p>
  <w:p w14:paraId="34BDD71E" w14:textId="26682C8F" w:rsidR="003638EA" w:rsidRPr="006673FF" w:rsidRDefault="005847F2" w:rsidP="006673FF">
    <w:pPr>
      <w:pStyle w:val="Antrats"/>
      <w:jc w:val="right"/>
      <w:rPr>
        <w:rFonts w:ascii="Times New Roman" w:hAnsi="Times New Roman" w:cs="Times New Roman"/>
        <w:sz w:val="22"/>
        <w:szCs w:val="22"/>
      </w:rPr>
    </w:pPr>
    <w:r>
      <w:rPr>
        <w:rFonts w:ascii="Times New Roman" w:hAnsi="Times New Roman" w:cs="Times New Roman"/>
        <w:noProof/>
        <w:sz w:val="22"/>
        <w:szCs w:val="22"/>
      </w:rPr>
      <w:t>kompiuteriai“.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2C28"/>
    <w:multiLevelType w:val="multilevel"/>
    <w:tmpl w:val="58180C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EBE18F1"/>
    <w:multiLevelType w:val="multilevel"/>
    <w:tmpl w:val="290869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FCA11AF"/>
    <w:multiLevelType w:val="multilevel"/>
    <w:tmpl w:val="3E2A28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3284DB8"/>
    <w:multiLevelType w:val="multilevel"/>
    <w:tmpl w:val="C9729902"/>
    <w:lvl w:ilvl="0">
      <w:start w:val="1"/>
      <w:numFmt w:val="decimal"/>
      <w:lvlText w:val="%1."/>
      <w:lvlJc w:val="left"/>
      <w:pPr>
        <w:ind w:left="480" w:hanging="480"/>
      </w:pPr>
      <w:rPr>
        <w:rFonts w:hint="default"/>
      </w:rPr>
    </w:lvl>
    <w:lvl w:ilvl="1">
      <w:start w:val="18"/>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D96EF5"/>
    <w:multiLevelType w:val="hybridMultilevel"/>
    <w:tmpl w:val="11BCDD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6B1268C"/>
    <w:multiLevelType w:val="multilevel"/>
    <w:tmpl w:val="875C7232"/>
    <w:lvl w:ilvl="0">
      <w:start w:val="1"/>
      <w:numFmt w:val="decimal"/>
      <w:lvlText w:val="%1."/>
      <w:lvlJc w:val="left"/>
      <w:pPr>
        <w:ind w:left="360" w:hanging="360"/>
      </w:pPr>
      <w:rPr>
        <w:rFonts w:hint="default"/>
        <w:sz w:val="22"/>
        <w:szCs w:val="22"/>
      </w:rPr>
    </w:lvl>
    <w:lvl w:ilvl="1">
      <w:start w:val="1"/>
      <w:numFmt w:val="decimal"/>
      <w:lvlText w:val="%1.%2."/>
      <w:lvlJc w:val="left"/>
      <w:pPr>
        <w:ind w:left="792" w:hanging="792"/>
      </w:pPr>
      <w:rPr>
        <w:rFonts w:hint="default"/>
        <w:b w:val="0"/>
        <w:bCs/>
      </w:rPr>
    </w:lvl>
    <w:lvl w:ilvl="2">
      <w:start w:val="1"/>
      <w:numFmt w:val="decimal"/>
      <w:lvlText w:val="%1.%2.%3."/>
      <w:lvlJc w:val="left"/>
      <w:pPr>
        <w:ind w:left="1224" w:hanging="116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D1556A0"/>
    <w:multiLevelType w:val="hybridMultilevel"/>
    <w:tmpl w:val="5A8282A8"/>
    <w:lvl w:ilvl="0" w:tplc="F7B8D2BE">
      <w:start w:val="1"/>
      <w:numFmt w:val="decimal"/>
      <w:lvlText w:val="%1."/>
      <w:lvlJc w:val="left"/>
      <w:pPr>
        <w:ind w:left="1297" w:hanging="60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 w15:restartNumberingAfterBreak="0">
    <w:nsid w:val="5A1E722B"/>
    <w:multiLevelType w:val="hybridMultilevel"/>
    <w:tmpl w:val="5C2E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A9D01A3"/>
    <w:multiLevelType w:val="multilevel"/>
    <w:tmpl w:val="A32EB6AA"/>
    <w:lvl w:ilvl="0">
      <w:start w:val="1"/>
      <w:numFmt w:val="none"/>
      <w:lvlText w:val="1."/>
      <w:lvlJc w:val="left"/>
      <w:pPr>
        <w:ind w:left="57" w:hanging="57"/>
      </w:pPr>
      <w:rPr>
        <w:rFonts w:hint="default"/>
      </w:rPr>
    </w:lvl>
    <w:lvl w:ilvl="1">
      <w:start w:val="1"/>
      <w:numFmt w:val="decimal"/>
      <w:lvlText w:val="%1.%2."/>
      <w:lvlJc w:val="left"/>
      <w:pPr>
        <w:ind w:left="57" w:firstLine="56"/>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B96623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76403B77"/>
    <w:multiLevelType w:val="multilevel"/>
    <w:tmpl w:val="E8628A9C"/>
    <w:lvl w:ilvl="0">
      <w:start w:val="1"/>
      <w:numFmt w:val="decimal"/>
      <w:lvlText w:val="%1."/>
      <w:lvlJc w:val="left"/>
      <w:pPr>
        <w:ind w:left="360" w:hanging="360"/>
      </w:pPr>
    </w:lvl>
    <w:lvl w:ilvl="1">
      <w:start w:val="1"/>
      <w:numFmt w:val="decimal"/>
      <w:lvlText w:val="2.%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7264FBD"/>
    <w:multiLevelType w:val="multilevel"/>
    <w:tmpl w:val="AA8E940C"/>
    <w:lvl w:ilvl="0">
      <w:start w:val="1"/>
      <w:numFmt w:val="decimal"/>
      <w:lvlText w:val="%1.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93F3B32"/>
    <w:multiLevelType w:val="multilevel"/>
    <w:tmpl w:val="B886986A"/>
    <w:lvl w:ilvl="0">
      <w:start w:val="1"/>
      <w:numFmt w:val="upperRoman"/>
      <w:lvlText w:val="%1."/>
      <w:lvlJc w:val="left"/>
      <w:pPr>
        <w:ind w:left="1417" w:hanging="720"/>
      </w:pPr>
      <w:rPr>
        <w:rFonts w:hint="default"/>
      </w:rPr>
    </w:lvl>
    <w:lvl w:ilvl="1">
      <w:start w:val="1"/>
      <w:numFmt w:val="decimal"/>
      <w:isLgl/>
      <w:lvlText w:val="%1.%2"/>
      <w:lvlJc w:val="left"/>
      <w:pPr>
        <w:ind w:left="1057" w:hanging="360"/>
      </w:pPr>
      <w:rPr>
        <w:rFonts w:hint="default"/>
      </w:rPr>
    </w:lvl>
    <w:lvl w:ilvl="2">
      <w:start w:val="1"/>
      <w:numFmt w:val="decimal"/>
      <w:isLgl/>
      <w:lvlText w:val="%1.%2.%3"/>
      <w:lvlJc w:val="left"/>
      <w:pPr>
        <w:ind w:left="1417" w:hanging="720"/>
      </w:pPr>
      <w:rPr>
        <w:rFonts w:hint="default"/>
      </w:rPr>
    </w:lvl>
    <w:lvl w:ilvl="3">
      <w:start w:val="1"/>
      <w:numFmt w:val="decimal"/>
      <w:isLgl/>
      <w:lvlText w:val="%1.%2.%3.%4"/>
      <w:lvlJc w:val="left"/>
      <w:pPr>
        <w:ind w:left="1417" w:hanging="72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1777" w:hanging="1080"/>
      </w:pPr>
      <w:rPr>
        <w:rFonts w:hint="default"/>
      </w:rPr>
    </w:lvl>
    <w:lvl w:ilvl="6">
      <w:start w:val="1"/>
      <w:numFmt w:val="decimal"/>
      <w:isLgl/>
      <w:lvlText w:val="%1.%2.%3.%4.%5.%6.%7"/>
      <w:lvlJc w:val="left"/>
      <w:pPr>
        <w:ind w:left="2137" w:hanging="1440"/>
      </w:pPr>
      <w:rPr>
        <w:rFonts w:hint="default"/>
      </w:rPr>
    </w:lvl>
    <w:lvl w:ilvl="7">
      <w:start w:val="1"/>
      <w:numFmt w:val="decimal"/>
      <w:isLgl/>
      <w:lvlText w:val="%1.%2.%3.%4.%5.%6.%7.%8"/>
      <w:lvlJc w:val="left"/>
      <w:pPr>
        <w:ind w:left="2137" w:hanging="1440"/>
      </w:pPr>
      <w:rPr>
        <w:rFonts w:hint="default"/>
      </w:rPr>
    </w:lvl>
    <w:lvl w:ilvl="8">
      <w:start w:val="1"/>
      <w:numFmt w:val="decimal"/>
      <w:isLgl/>
      <w:lvlText w:val="%1.%2.%3.%4.%5.%6.%7.%8.%9"/>
      <w:lvlJc w:val="left"/>
      <w:pPr>
        <w:ind w:left="2137" w:hanging="1440"/>
      </w:pPr>
      <w:rPr>
        <w:rFonts w:hint="default"/>
      </w:rPr>
    </w:lvl>
  </w:abstractNum>
  <w:num w:numId="1" w16cid:durableId="341861929">
    <w:abstractNumId w:val="2"/>
  </w:num>
  <w:num w:numId="2" w16cid:durableId="1277564318">
    <w:abstractNumId w:val="8"/>
  </w:num>
  <w:num w:numId="3" w16cid:durableId="1633288789">
    <w:abstractNumId w:val="10"/>
  </w:num>
  <w:num w:numId="4" w16cid:durableId="1065496805">
    <w:abstractNumId w:val="12"/>
  </w:num>
  <w:num w:numId="5" w16cid:durableId="20303713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429809">
    <w:abstractNumId w:val="7"/>
  </w:num>
  <w:num w:numId="7" w16cid:durableId="898829285">
    <w:abstractNumId w:val="0"/>
  </w:num>
  <w:num w:numId="8" w16cid:durableId="481241863">
    <w:abstractNumId w:val="11"/>
  </w:num>
  <w:num w:numId="9" w16cid:durableId="647173547">
    <w:abstractNumId w:val="1"/>
  </w:num>
  <w:num w:numId="10" w16cid:durableId="1195457752">
    <w:abstractNumId w:val="6"/>
  </w:num>
  <w:num w:numId="11" w16cid:durableId="1452363088">
    <w:abstractNumId w:val="5"/>
  </w:num>
  <w:num w:numId="12" w16cid:durableId="1437795711">
    <w:abstractNumId w:val="4"/>
  </w:num>
  <w:num w:numId="13" w16cid:durableId="10613641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427"/>
    <w:rsid w:val="00005B66"/>
    <w:rsid w:val="00027521"/>
    <w:rsid w:val="000326F4"/>
    <w:rsid w:val="00081DA0"/>
    <w:rsid w:val="00084438"/>
    <w:rsid w:val="000A5BED"/>
    <w:rsid w:val="000B35E8"/>
    <w:rsid w:val="00121B2E"/>
    <w:rsid w:val="0013689E"/>
    <w:rsid w:val="00147DE5"/>
    <w:rsid w:val="00153875"/>
    <w:rsid w:val="00190A7E"/>
    <w:rsid w:val="001A2485"/>
    <w:rsid w:val="001E0995"/>
    <w:rsid w:val="001F2CD6"/>
    <w:rsid w:val="00203A5A"/>
    <w:rsid w:val="00236A7D"/>
    <w:rsid w:val="002900C5"/>
    <w:rsid w:val="002A5F21"/>
    <w:rsid w:val="002F54E1"/>
    <w:rsid w:val="003264F3"/>
    <w:rsid w:val="00354A43"/>
    <w:rsid w:val="003638EA"/>
    <w:rsid w:val="00392FC4"/>
    <w:rsid w:val="003B16CA"/>
    <w:rsid w:val="003C2988"/>
    <w:rsid w:val="003C2C2F"/>
    <w:rsid w:val="0041130E"/>
    <w:rsid w:val="00446D9E"/>
    <w:rsid w:val="00483E6E"/>
    <w:rsid w:val="00493A52"/>
    <w:rsid w:val="00497107"/>
    <w:rsid w:val="005073DE"/>
    <w:rsid w:val="00533425"/>
    <w:rsid w:val="0054099B"/>
    <w:rsid w:val="005847F2"/>
    <w:rsid w:val="005A21A5"/>
    <w:rsid w:val="006410F2"/>
    <w:rsid w:val="00656960"/>
    <w:rsid w:val="0066435C"/>
    <w:rsid w:val="006673FF"/>
    <w:rsid w:val="0067550E"/>
    <w:rsid w:val="00680007"/>
    <w:rsid w:val="00685B9B"/>
    <w:rsid w:val="006A2F28"/>
    <w:rsid w:val="006A6C73"/>
    <w:rsid w:val="006B72A7"/>
    <w:rsid w:val="006C3012"/>
    <w:rsid w:val="006F4679"/>
    <w:rsid w:val="00704919"/>
    <w:rsid w:val="007B0C4B"/>
    <w:rsid w:val="007C6663"/>
    <w:rsid w:val="007F423D"/>
    <w:rsid w:val="00851275"/>
    <w:rsid w:val="008628F2"/>
    <w:rsid w:val="00896427"/>
    <w:rsid w:val="00897B36"/>
    <w:rsid w:val="008C6E78"/>
    <w:rsid w:val="008D1DBB"/>
    <w:rsid w:val="008F177D"/>
    <w:rsid w:val="00901F1A"/>
    <w:rsid w:val="009343E6"/>
    <w:rsid w:val="00960A5B"/>
    <w:rsid w:val="00A52E8C"/>
    <w:rsid w:val="00A72193"/>
    <w:rsid w:val="00A817D0"/>
    <w:rsid w:val="00AE14D5"/>
    <w:rsid w:val="00B166FD"/>
    <w:rsid w:val="00B71E63"/>
    <w:rsid w:val="00BA24DC"/>
    <w:rsid w:val="00BA5D35"/>
    <w:rsid w:val="00BB74B3"/>
    <w:rsid w:val="00CE3B5D"/>
    <w:rsid w:val="00CF50E3"/>
    <w:rsid w:val="00CF56AD"/>
    <w:rsid w:val="00DA5B8C"/>
    <w:rsid w:val="00DC0535"/>
    <w:rsid w:val="00DD7A60"/>
    <w:rsid w:val="00DE1948"/>
    <w:rsid w:val="00E06595"/>
    <w:rsid w:val="00E07C2C"/>
    <w:rsid w:val="00E4064B"/>
    <w:rsid w:val="00E90DA1"/>
    <w:rsid w:val="00EE7590"/>
    <w:rsid w:val="00F454B7"/>
    <w:rsid w:val="00F50333"/>
    <w:rsid w:val="00F51850"/>
    <w:rsid w:val="00F53115"/>
    <w:rsid w:val="00FA3A20"/>
    <w:rsid w:val="00FD51EE"/>
    <w:rsid w:val="00FE2A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4CDCF"/>
  <w15:chartTrackingRefBased/>
  <w15:docId w15:val="{59CA7677-A884-4FED-9B3B-84A2D8C5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left="732"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1A5"/>
    <w:pPr>
      <w:spacing w:line="300" w:lineRule="auto"/>
      <w:ind w:left="0" w:firstLine="697"/>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8964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964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964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964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964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9642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642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642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642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64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964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964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964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964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964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64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64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64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642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64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6427"/>
    <w:pPr>
      <w:numPr>
        <w:ilvl w:val="1"/>
      </w:numPr>
      <w:spacing w:after="160"/>
      <w:ind w:left="732" w:hanging="505"/>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64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6427"/>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96427"/>
    <w:rPr>
      <w:i/>
      <w:iCs/>
      <w:color w:val="404040" w:themeColor="text1" w:themeTint="BF"/>
    </w:rPr>
  </w:style>
  <w:style w:type="paragraph" w:styleId="Sraopastraipa">
    <w:name w:val="List Paragraph"/>
    <w:basedOn w:val="prastasis"/>
    <w:uiPriority w:val="34"/>
    <w:qFormat/>
    <w:rsid w:val="00896427"/>
    <w:pPr>
      <w:ind w:left="720"/>
      <w:contextualSpacing/>
    </w:pPr>
  </w:style>
  <w:style w:type="character" w:styleId="Rykuspabraukimas">
    <w:name w:val="Intense Emphasis"/>
    <w:basedOn w:val="Numatytasispastraiposriftas"/>
    <w:uiPriority w:val="21"/>
    <w:qFormat/>
    <w:rsid w:val="00896427"/>
    <w:rPr>
      <w:i/>
      <w:iCs/>
      <w:color w:val="0F4761" w:themeColor="accent1" w:themeShade="BF"/>
    </w:rPr>
  </w:style>
  <w:style w:type="paragraph" w:styleId="Iskirtacitata">
    <w:name w:val="Intense Quote"/>
    <w:basedOn w:val="prastasis"/>
    <w:next w:val="prastasis"/>
    <w:link w:val="IskirtacitataDiagrama"/>
    <w:uiPriority w:val="30"/>
    <w:qFormat/>
    <w:rsid w:val="008964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96427"/>
    <w:rPr>
      <w:i/>
      <w:iCs/>
      <w:color w:val="0F4761" w:themeColor="accent1" w:themeShade="BF"/>
    </w:rPr>
  </w:style>
  <w:style w:type="character" w:styleId="Rykinuoroda">
    <w:name w:val="Intense Reference"/>
    <w:basedOn w:val="Numatytasispastraiposriftas"/>
    <w:uiPriority w:val="32"/>
    <w:qFormat/>
    <w:rsid w:val="00896427"/>
    <w:rPr>
      <w:b/>
      <w:bCs/>
      <w:smallCaps/>
      <w:color w:val="0F4761" w:themeColor="accent1" w:themeShade="BF"/>
      <w:spacing w:val="5"/>
    </w:rPr>
  </w:style>
  <w:style w:type="table" w:styleId="Lentelstinklelis">
    <w:name w:val="Table Grid"/>
    <w:basedOn w:val="prastojilentel"/>
    <w:uiPriority w:val="39"/>
    <w:rsid w:val="005A21A5"/>
    <w:pPr>
      <w:ind w:left="0" w:firstLine="697"/>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5A21A5"/>
    <w:pPr>
      <w:tabs>
        <w:tab w:val="center" w:pos="4677"/>
        <w:tab w:val="right" w:pos="9355"/>
      </w:tabs>
      <w:spacing w:line="240" w:lineRule="auto"/>
    </w:pPr>
  </w:style>
  <w:style w:type="character" w:customStyle="1" w:styleId="PoratDiagrama">
    <w:name w:val="Poraštė Diagrama"/>
    <w:basedOn w:val="Numatytasispastraiposriftas"/>
    <w:link w:val="Porat"/>
    <w:uiPriority w:val="99"/>
    <w:rsid w:val="005A21A5"/>
    <w:rPr>
      <w:rFonts w:eastAsiaTheme="minorEastAsia"/>
      <w:kern w:val="0"/>
      <w:sz w:val="21"/>
      <w:szCs w:val="21"/>
      <w:lang w:eastAsia="lt-LT"/>
    </w:rPr>
  </w:style>
  <w:style w:type="table" w:customStyle="1" w:styleId="TableNormal1">
    <w:name w:val="Table Normal1"/>
    <w:uiPriority w:val="99"/>
    <w:semiHidden/>
    <w:unhideWhenUsed/>
    <w:rsid w:val="00DA5B8C"/>
    <w:pPr>
      <w:spacing w:after="160" w:line="278" w:lineRule="auto"/>
      <w:ind w:left="0" w:firstLine="0"/>
      <w:jc w:val="left"/>
    </w:pPr>
    <w:rPr>
      <w:sz w:val="24"/>
      <w:szCs w:val="24"/>
    </w:rPr>
    <w:tblPr>
      <w:tblInd w:w="0" w:type="dxa"/>
      <w:tblCellMar>
        <w:top w:w="0" w:type="dxa"/>
        <w:left w:w="108" w:type="dxa"/>
        <w:bottom w:w="0" w:type="dxa"/>
        <w:right w:w="108" w:type="dxa"/>
      </w:tblCellMar>
    </w:tblPr>
  </w:style>
  <w:style w:type="table" w:customStyle="1" w:styleId="TableGrid1">
    <w:name w:val="Table Grid1"/>
    <w:basedOn w:val="prastojilentel"/>
    <w:next w:val="Lentelstinklelis"/>
    <w:uiPriority w:val="39"/>
    <w:rsid w:val="007B0C4B"/>
    <w:pPr>
      <w:ind w:left="0" w:firstLine="0"/>
      <w:jc w:val="left"/>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nhideWhenUsed/>
    <w:rsid w:val="007B0C4B"/>
    <w:pPr>
      <w:ind w:left="0" w:firstLine="0"/>
      <w:jc w:val="left"/>
    </w:pPr>
    <w:rPr>
      <w:rFonts w:eastAsia="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638EA"/>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3638EA"/>
    <w:rPr>
      <w:rFonts w:eastAsiaTheme="minorEastAsia"/>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3" Type="http://schemas.openxmlformats.org/officeDocument/2006/relationships/settings" Target="settings.xml"/><Relationship Id="rId7" Type="http://schemas.openxmlformats.org/officeDocument/2006/relationships/hyperlink" Target="http://www.passmar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1256</Words>
  <Characters>8661</Characters>
  <Application>Microsoft Office Word</Application>
  <DocSecurity>0</DocSecurity>
  <Lines>298</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Mykolo Romerio Universitetas</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Bertašius</dc:creator>
  <cp:keywords/>
  <dc:description/>
  <cp:lastModifiedBy>Jurgita Šmulkštytė</cp:lastModifiedBy>
  <cp:revision>11</cp:revision>
  <dcterms:created xsi:type="dcterms:W3CDTF">2026-03-03T11:39:00Z</dcterms:created>
  <dcterms:modified xsi:type="dcterms:W3CDTF">2026-03-03T12:44:00Z</dcterms:modified>
</cp:coreProperties>
</file>